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6907C" w14:textId="77777777" w:rsidR="00FE1F7E" w:rsidRPr="0072146C" w:rsidRDefault="00FE1F7E" w:rsidP="005E0885">
      <w:pPr>
        <w:spacing w:before="12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2146C">
        <w:rPr>
          <w:rFonts w:asciiTheme="minorHAnsi" w:hAnsiTheme="minorHAnsi" w:cstheme="minorHAnsi"/>
          <w:b/>
          <w:sz w:val="32"/>
          <w:szCs w:val="32"/>
        </w:rPr>
        <w:t>KUPNÍ SMLOUVA</w:t>
      </w:r>
    </w:p>
    <w:p w14:paraId="0AB1DD16" w14:textId="77777777" w:rsidR="00FE1F7E" w:rsidRPr="0072146C" w:rsidRDefault="00FE1F7E" w:rsidP="00FE1F7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7B4804" w14:textId="77777777" w:rsidR="00FE1F7E" w:rsidRPr="0072146C" w:rsidRDefault="00FE1F7E" w:rsidP="00FE1F7E">
      <w:pPr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SMLUVNÍ STRANY</w:t>
      </w:r>
    </w:p>
    <w:p w14:paraId="6886B60A" w14:textId="77777777" w:rsidR="00FE1F7E" w:rsidRPr="0072146C" w:rsidRDefault="00FE1F7E" w:rsidP="00FE1F7E">
      <w:pPr>
        <w:widowControl w:val="0"/>
        <w:tabs>
          <w:tab w:val="left" w:pos="3119"/>
        </w:tabs>
        <w:ind w:left="2160" w:hanging="2160"/>
        <w:rPr>
          <w:rFonts w:asciiTheme="minorHAnsi" w:hAnsiTheme="minorHAnsi" w:cstheme="minorHAnsi"/>
          <w:b/>
          <w:sz w:val="22"/>
          <w:szCs w:val="22"/>
        </w:rPr>
      </w:pPr>
    </w:p>
    <w:p w14:paraId="13028FC0" w14:textId="34193FCC" w:rsidR="00DA5B48" w:rsidRPr="0072146C" w:rsidRDefault="0072146C" w:rsidP="00BC77D7">
      <w:pPr>
        <w:widowControl w:val="0"/>
        <w:tabs>
          <w:tab w:val="left" w:pos="3119"/>
        </w:tabs>
        <w:ind w:left="3119" w:hanging="3119"/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Helceletka – středisko volného času Brno, příspěvková organizace</w:t>
      </w:r>
    </w:p>
    <w:p w14:paraId="645184BA" w14:textId="60B5BCBC" w:rsidR="005E5E6A" w:rsidRPr="0072146C" w:rsidRDefault="000F4127" w:rsidP="00DA5B48">
      <w:pPr>
        <w:widowControl w:val="0"/>
        <w:tabs>
          <w:tab w:val="left" w:pos="3119"/>
        </w:tabs>
        <w:ind w:left="2160" w:hanging="216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</w:t>
      </w:r>
      <w:r w:rsidR="00FE1F7E" w:rsidRPr="0072146C">
        <w:rPr>
          <w:rFonts w:asciiTheme="minorHAnsi" w:hAnsiTheme="minorHAnsi" w:cstheme="minorHAnsi"/>
          <w:sz w:val="22"/>
          <w:szCs w:val="22"/>
        </w:rPr>
        <w:t>e sídlem:</w:t>
      </w:r>
      <w:r w:rsidR="00FE1F7E" w:rsidRPr="0072146C">
        <w:rPr>
          <w:rFonts w:asciiTheme="minorHAnsi" w:hAnsiTheme="minorHAnsi" w:cstheme="minorHAnsi"/>
          <w:sz w:val="22"/>
          <w:szCs w:val="22"/>
        </w:rPr>
        <w:tab/>
      </w:r>
      <w:r w:rsidR="00BC77D7" w:rsidRPr="0072146C">
        <w:rPr>
          <w:rFonts w:asciiTheme="minorHAnsi" w:hAnsiTheme="minorHAnsi" w:cstheme="minorHAnsi"/>
          <w:sz w:val="22"/>
          <w:szCs w:val="22"/>
        </w:rPr>
        <w:tab/>
      </w:r>
      <w:r w:rsidR="0072146C" w:rsidRPr="0072146C">
        <w:rPr>
          <w:rFonts w:asciiTheme="minorHAnsi" w:hAnsiTheme="minorHAnsi" w:cstheme="minorHAnsi"/>
          <w:sz w:val="22"/>
          <w:szCs w:val="22"/>
        </w:rPr>
        <w:t>Helceletova 234/4, Stránice, 602 00 Brno</w:t>
      </w:r>
    </w:p>
    <w:p w14:paraId="265DB474" w14:textId="5100A8A7" w:rsidR="00FE1F7E" w:rsidRPr="0072146C" w:rsidRDefault="000F4127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</w:t>
      </w:r>
      <w:r w:rsidR="00FE1F7E" w:rsidRPr="0072146C">
        <w:rPr>
          <w:rFonts w:asciiTheme="minorHAnsi" w:hAnsiTheme="minorHAnsi" w:cstheme="minorHAnsi"/>
          <w:sz w:val="22"/>
          <w:szCs w:val="22"/>
        </w:rPr>
        <w:t>tatutární zástupce</w:t>
      </w:r>
      <w:r w:rsidR="00FE1F7E" w:rsidRPr="0072146C">
        <w:rPr>
          <w:rFonts w:asciiTheme="minorHAnsi" w:hAnsiTheme="minorHAnsi" w:cstheme="minorHAnsi"/>
          <w:sz w:val="22"/>
          <w:szCs w:val="22"/>
        </w:rPr>
        <w:tab/>
      </w:r>
      <w:r w:rsidR="0072146C" w:rsidRPr="0072146C">
        <w:rPr>
          <w:rFonts w:asciiTheme="minorHAnsi" w:hAnsiTheme="minorHAnsi" w:cstheme="minorHAnsi"/>
          <w:iCs/>
          <w:sz w:val="22"/>
          <w:szCs w:val="22"/>
        </w:rPr>
        <w:t>Mgr. Veronika Presová, ředitelka</w:t>
      </w:r>
    </w:p>
    <w:p w14:paraId="1587CF78" w14:textId="4ECC662D" w:rsidR="000F4127" w:rsidRDefault="000F4127" w:rsidP="000F4127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IČ: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="0072146C" w:rsidRPr="0072146C">
        <w:rPr>
          <w:rFonts w:asciiTheme="minorHAnsi" w:hAnsiTheme="minorHAnsi" w:cstheme="minorHAnsi"/>
          <w:sz w:val="22"/>
          <w:szCs w:val="22"/>
        </w:rPr>
        <w:t>44993412</w:t>
      </w:r>
    </w:p>
    <w:p w14:paraId="09BB0A78" w14:textId="78D4E7F3" w:rsidR="00554A4A" w:rsidRDefault="00554A4A" w:rsidP="000F4127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oprávněná jednat</w:t>
      </w:r>
    </w:p>
    <w:p w14:paraId="30F66D89" w14:textId="53B29937" w:rsidR="00554A4A" w:rsidRDefault="00554A4A" w:rsidP="000F4127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smluvních:</w:t>
      </w:r>
      <w:r>
        <w:rPr>
          <w:rFonts w:asciiTheme="minorHAnsi" w:hAnsiTheme="minorHAnsi" w:cstheme="minorHAnsi"/>
          <w:sz w:val="22"/>
          <w:szCs w:val="22"/>
        </w:rPr>
        <w:tab/>
        <w:t>Mgr. Veronika Presová, ředitelka, statutární zástupce</w:t>
      </w:r>
    </w:p>
    <w:p w14:paraId="2E0A141E" w14:textId="73E239C2" w:rsidR="00554A4A" w:rsidRDefault="00554A4A" w:rsidP="000F4127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oprávněná jednat</w:t>
      </w:r>
    </w:p>
    <w:p w14:paraId="7C179A7A" w14:textId="77777777" w:rsidR="00017650" w:rsidRDefault="00554A4A" w:rsidP="00554A4A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 věcech technických:</w:t>
      </w:r>
      <w:r>
        <w:rPr>
          <w:rFonts w:asciiTheme="minorHAnsi" w:hAnsiTheme="minorHAnsi" w:cstheme="minorHAnsi"/>
          <w:sz w:val="22"/>
          <w:szCs w:val="22"/>
        </w:rPr>
        <w:tab/>
      </w:r>
      <w:r w:rsidR="00017650">
        <w:rPr>
          <w:rFonts w:asciiTheme="minorHAnsi" w:hAnsiTheme="minorHAnsi" w:cstheme="minorHAnsi"/>
          <w:sz w:val="22"/>
          <w:szCs w:val="22"/>
        </w:rPr>
        <w:t>LAPLAN s.r.o., Cejl 504/38, 602 00 Brno</w:t>
      </w:r>
    </w:p>
    <w:p w14:paraId="379F964F" w14:textId="3E534FA9" w:rsidR="005E0885" w:rsidRDefault="00017650" w:rsidP="00554A4A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Ing. arch. Martin Pavlun </w:t>
      </w:r>
    </w:p>
    <w:p w14:paraId="702CFF1A" w14:textId="1D23C99C" w:rsidR="0072146C" w:rsidRPr="0072146C" w:rsidRDefault="0072146C" w:rsidP="0072146C">
      <w:pPr>
        <w:tabs>
          <w:tab w:val="left" w:pos="311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kontakt:</w:t>
      </w:r>
      <w:r w:rsidR="00017650" w:rsidRPr="00017650">
        <w:rPr>
          <w:rFonts w:asciiTheme="minorHAnsi" w:hAnsiTheme="minorHAnsi" w:cstheme="minorHAnsi"/>
          <w:sz w:val="22"/>
          <w:szCs w:val="22"/>
        </w:rPr>
        <w:t xml:space="preserve"> </w:t>
      </w:r>
      <w:r w:rsidR="00017650">
        <w:rPr>
          <w:rFonts w:asciiTheme="minorHAnsi" w:hAnsiTheme="minorHAnsi" w:cstheme="minorHAnsi"/>
          <w:sz w:val="22"/>
          <w:szCs w:val="22"/>
        </w:rPr>
        <w:t xml:space="preserve"> </w:t>
      </w:r>
      <w:r w:rsidR="00017650" w:rsidRPr="00017650">
        <w:rPr>
          <w:rFonts w:asciiTheme="minorHAnsi" w:hAnsiTheme="minorHAnsi" w:cstheme="minorHAnsi"/>
          <w:sz w:val="22"/>
          <w:szCs w:val="22"/>
        </w:rPr>
        <w:t>+420 703 658 960</w:t>
      </w:r>
      <w:r w:rsidR="00017650">
        <w:rPr>
          <w:rFonts w:asciiTheme="minorHAnsi" w:hAnsiTheme="minorHAnsi" w:cstheme="minorHAnsi"/>
          <w:sz w:val="22"/>
          <w:szCs w:val="22"/>
        </w:rPr>
        <w:t xml:space="preserve">| </w:t>
      </w:r>
      <w:r>
        <w:rPr>
          <w:rFonts w:asciiTheme="minorHAnsi" w:hAnsiTheme="minorHAnsi" w:cstheme="minorHAnsi"/>
          <w:sz w:val="22"/>
          <w:szCs w:val="22"/>
        </w:rPr>
        <w:t>e-mail:</w:t>
      </w:r>
      <w:r w:rsidR="00017650">
        <w:rPr>
          <w:rFonts w:asciiTheme="minorHAnsi" w:hAnsiTheme="minorHAnsi" w:cstheme="minorHAnsi"/>
          <w:sz w:val="22"/>
          <w:szCs w:val="22"/>
        </w:rPr>
        <w:t xml:space="preserve"> </w:t>
      </w:r>
      <w:r w:rsidR="00017650" w:rsidRPr="00017650">
        <w:rPr>
          <w:rFonts w:asciiTheme="minorHAnsi" w:hAnsiTheme="minorHAnsi" w:cstheme="minorHAnsi"/>
          <w:sz w:val="22"/>
          <w:szCs w:val="22"/>
        </w:rPr>
        <w:t>atelier@laplan.cz</w:t>
      </w:r>
    </w:p>
    <w:p w14:paraId="243D7F48" w14:textId="77777777" w:rsidR="0072146C" w:rsidRDefault="0072146C" w:rsidP="00FE1F7E">
      <w:pPr>
        <w:tabs>
          <w:tab w:val="left" w:pos="3119"/>
        </w:tabs>
        <w:rPr>
          <w:rFonts w:asciiTheme="minorHAnsi" w:hAnsiTheme="minorHAnsi" w:cstheme="minorHAnsi"/>
          <w:b/>
          <w:sz w:val="22"/>
          <w:szCs w:val="22"/>
        </w:rPr>
      </w:pPr>
    </w:p>
    <w:p w14:paraId="0405242A" w14:textId="6EC5CB71" w:rsidR="00FE1F7E" w:rsidRPr="0072146C" w:rsidRDefault="00C814D3" w:rsidP="00FE1F7E">
      <w:pPr>
        <w:tabs>
          <w:tab w:val="left" w:pos="3119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(dále jen „K</w:t>
      </w:r>
      <w:r w:rsidR="00FE1F7E" w:rsidRPr="0072146C">
        <w:rPr>
          <w:rFonts w:asciiTheme="minorHAnsi" w:hAnsiTheme="minorHAnsi" w:cstheme="minorHAnsi"/>
          <w:b/>
          <w:sz w:val="22"/>
          <w:szCs w:val="22"/>
        </w:rPr>
        <w:t>upující“) na straně jedné</w:t>
      </w:r>
    </w:p>
    <w:p w14:paraId="54490F5D" w14:textId="77777777" w:rsidR="00FE1F7E" w:rsidRPr="0072146C" w:rsidRDefault="00FE1F7E" w:rsidP="00FE1F7E">
      <w:pPr>
        <w:tabs>
          <w:tab w:val="left" w:pos="3119"/>
        </w:tabs>
        <w:rPr>
          <w:rFonts w:asciiTheme="minorHAnsi" w:hAnsiTheme="minorHAnsi" w:cstheme="minorHAnsi"/>
          <w:b/>
          <w:sz w:val="22"/>
          <w:szCs w:val="22"/>
        </w:rPr>
      </w:pPr>
    </w:p>
    <w:p w14:paraId="11DF3C2A" w14:textId="77777777" w:rsidR="00FE1F7E" w:rsidRPr="0072146C" w:rsidRDefault="00FE1F7E" w:rsidP="00FE1F7E">
      <w:pPr>
        <w:tabs>
          <w:tab w:val="left" w:pos="3119"/>
        </w:tabs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a</w:t>
      </w:r>
    </w:p>
    <w:p w14:paraId="3C13CEA1" w14:textId="77777777" w:rsidR="00FE1F7E" w:rsidRPr="0072146C" w:rsidRDefault="00FE1F7E" w:rsidP="00FE1F7E">
      <w:pPr>
        <w:tabs>
          <w:tab w:val="left" w:pos="3119"/>
        </w:tabs>
        <w:rPr>
          <w:rFonts w:asciiTheme="minorHAnsi" w:hAnsiTheme="minorHAnsi" w:cstheme="minorHAnsi"/>
          <w:b/>
          <w:sz w:val="22"/>
          <w:szCs w:val="22"/>
        </w:rPr>
      </w:pPr>
    </w:p>
    <w:p w14:paraId="7950E4E2" w14:textId="75C99717" w:rsidR="0072146C" w:rsidRDefault="0072146C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Název 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doplní Dodavatel)</w:t>
      </w:r>
    </w:p>
    <w:p w14:paraId="729D08CC" w14:textId="73A7D364" w:rsidR="00FE1F7E" w:rsidRPr="0072146C" w:rsidRDefault="00D445E0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 w:rsidRPr="0072146C">
        <w:rPr>
          <w:rFonts w:asciiTheme="minorHAnsi" w:hAnsiTheme="minorHAnsi" w:cstheme="minorHAnsi"/>
          <w:sz w:val="22"/>
          <w:szCs w:val="22"/>
        </w:rPr>
        <w:t>S</w:t>
      </w:r>
      <w:r w:rsidR="00FE1F7E" w:rsidRPr="0072146C">
        <w:rPr>
          <w:rFonts w:asciiTheme="minorHAnsi" w:hAnsiTheme="minorHAnsi" w:cstheme="minorHAnsi"/>
          <w:sz w:val="22"/>
          <w:szCs w:val="22"/>
        </w:rPr>
        <w:t>e sídlem:</w:t>
      </w:r>
      <w:r w:rsidR="00FE1F7E" w:rsidRPr="0072146C">
        <w:rPr>
          <w:rFonts w:asciiTheme="minorHAnsi" w:hAnsiTheme="minorHAnsi" w:cstheme="minorHAnsi"/>
          <w:sz w:val="22"/>
          <w:szCs w:val="22"/>
        </w:rPr>
        <w:tab/>
      </w:r>
      <w:r w:rsidR="00FE1F7E"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0D675BD2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 w:rsidRPr="0072146C">
        <w:rPr>
          <w:rFonts w:asciiTheme="minorHAnsi" w:hAnsiTheme="minorHAnsi" w:cstheme="minorHAnsi"/>
          <w:sz w:val="22"/>
          <w:szCs w:val="22"/>
        </w:rPr>
        <w:t>zápis v obchodním rejstříku: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513A355F" w14:textId="4D492270" w:rsidR="00FE1F7E" w:rsidRPr="0072146C" w:rsidRDefault="00554A4A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>
        <w:rPr>
          <w:rFonts w:asciiTheme="minorHAnsi" w:hAnsiTheme="minorHAnsi" w:cstheme="minorHAnsi"/>
          <w:sz w:val="22"/>
          <w:szCs w:val="22"/>
        </w:rPr>
        <w:t>Statutární zástupce</w:t>
      </w:r>
      <w:r w:rsidR="00FE1F7E" w:rsidRPr="0072146C">
        <w:rPr>
          <w:rFonts w:asciiTheme="minorHAnsi" w:hAnsiTheme="minorHAnsi" w:cstheme="minorHAnsi"/>
          <w:sz w:val="22"/>
          <w:szCs w:val="22"/>
        </w:rPr>
        <w:t>:</w:t>
      </w:r>
      <w:r w:rsidR="00FE1F7E" w:rsidRPr="0072146C">
        <w:rPr>
          <w:rFonts w:asciiTheme="minorHAnsi" w:hAnsiTheme="minorHAnsi" w:cstheme="minorHAnsi"/>
          <w:sz w:val="22"/>
          <w:szCs w:val="22"/>
        </w:rPr>
        <w:tab/>
      </w:r>
      <w:r w:rsidR="00FE1F7E"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411E4C30" w14:textId="1DC4598C" w:rsidR="00FE1F7E" w:rsidRPr="0072146C" w:rsidRDefault="00D445E0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O</w:t>
      </w:r>
      <w:r w:rsidR="00FE1F7E" w:rsidRPr="0072146C">
        <w:rPr>
          <w:rFonts w:asciiTheme="minorHAnsi" w:hAnsiTheme="minorHAnsi" w:cstheme="minorHAnsi"/>
          <w:sz w:val="22"/>
          <w:szCs w:val="22"/>
        </w:rPr>
        <w:t xml:space="preserve">sob oprávněná jednat </w:t>
      </w:r>
    </w:p>
    <w:p w14:paraId="425D9CA3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 w:rsidRPr="0072146C">
        <w:rPr>
          <w:rFonts w:asciiTheme="minorHAnsi" w:hAnsiTheme="minorHAnsi" w:cstheme="minorHAnsi"/>
          <w:sz w:val="22"/>
          <w:szCs w:val="22"/>
        </w:rPr>
        <w:t>ve věcech smluvních: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1C4EF2D5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osoba oprávněná jednat </w:t>
      </w:r>
    </w:p>
    <w:p w14:paraId="1BC69226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ve věcech technických: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2BE17B32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IČ: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  <w:r w:rsidRPr="0072146C">
        <w:rPr>
          <w:rFonts w:asciiTheme="minorHAnsi" w:hAnsiTheme="minorHAnsi" w:cstheme="minorHAnsi"/>
          <w:sz w:val="22"/>
          <w:szCs w:val="22"/>
        </w:rPr>
        <w:tab/>
      </w:r>
    </w:p>
    <w:p w14:paraId="043FFA45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 w:rsidRPr="0072146C">
        <w:rPr>
          <w:rFonts w:asciiTheme="minorHAnsi" w:hAnsiTheme="minorHAnsi" w:cstheme="minorHAnsi"/>
          <w:sz w:val="22"/>
          <w:szCs w:val="22"/>
        </w:rPr>
        <w:t>DIČ: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2570D906" w14:textId="77777777" w:rsidR="00FE1F7E" w:rsidRPr="0072146C" w:rsidRDefault="00FE1F7E" w:rsidP="00FE1F7E">
      <w:pPr>
        <w:widowControl w:val="0"/>
        <w:tabs>
          <w:tab w:val="left" w:pos="3119"/>
          <w:tab w:val="left" w:pos="4320"/>
        </w:tabs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 w:rsidRPr="0072146C">
        <w:rPr>
          <w:rFonts w:asciiTheme="minorHAnsi" w:hAnsiTheme="minorHAnsi" w:cstheme="minorHAnsi"/>
          <w:sz w:val="22"/>
          <w:szCs w:val="22"/>
        </w:rPr>
        <w:t>bankovní spojení: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</w:p>
    <w:p w14:paraId="7542783E" w14:textId="77777777" w:rsidR="00FE1F7E" w:rsidRPr="0072146C" w:rsidRDefault="00FE1F7E" w:rsidP="00D445E0">
      <w:pPr>
        <w:widowControl w:val="0"/>
        <w:tabs>
          <w:tab w:val="left" w:pos="3119"/>
          <w:tab w:val="left" w:pos="4320"/>
          <w:tab w:val="left" w:pos="6768"/>
        </w:tabs>
        <w:spacing w:after="120"/>
        <w:ind w:left="900" w:hanging="900"/>
        <w:rPr>
          <w:rFonts w:asciiTheme="minorHAnsi" w:hAnsiTheme="minorHAnsi" w:cstheme="minorHAnsi"/>
          <w:color w:val="FF0000"/>
          <w:sz w:val="22"/>
          <w:szCs w:val="22"/>
          <w:shd w:val="clear" w:color="auto" w:fill="C0C0C0"/>
        </w:rPr>
      </w:pPr>
      <w:r w:rsidRPr="0072146C">
        <w:rPr>
          <w:rFonts w:asciiTheme="minorHAnsi" w:hAnsiTheme="minorHAnsi" w:cstheme="minorHAnsi"/>
          <w:sz w:val="22"/>
          <w:szCs w:val="22"/>
        </w:rPr>
        <w:t>č.ú.:</w:t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(doplní Dodavatel)</w:t>
      </w:r>
      <w:r w:rsidR="00ED0671"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ab/>
      </w:r>
    </w:p>
    <w:p w14:paraId="6D3C68EF" w14:textId="1279BB99" w:rsidR="00FE1F7E" w:rsidRPr="0072146C" w:rsidRDefault="00C814D3" w:rsidP="00FE1F7E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(dále jen „P</w:t>
      </w:r>
      <w:r w:rsidR="00FE1F7E" w:rsidRPr="0072146C">
        <w:rPr>
          <w:rFonts w:asciiTheme="minorHAnsi" w:hAnsiTheme="minorHAnsi" w:cstheme="minorHAnsi"/>
          <w:b/>
          <w:sz w:val="22"/>
          <w:szCs w:val="22"/>
        </w:rPr>
        <w:t>rodávající“) na straně druhé</w:t>
      </w:r>
    </w:p>
    <w:p w14:paraId="41927E94" w14:textId="77777777" w:rsidR="00FE1F7E" w:rsidRPr="0072146C" w:rsidRDefault="00FE1F7E" w:rsidP="00FE1F7E">
      <w:pPr>
        <w:rPr>
          <w:rFonts w:asciiTheme="minorHAnsi" w:hAnsiTheme="minorHAnsi" w:cstheme="minorHAnsi"/>
          <w:sz w:val="22"/>
          <w:szCs w:val="22"/>
        </w:rPr>
      </w:pPr>
    </w:p>
    <w:p w14:paraId="2C0EC105" w14:textId="4A679CA6" w:rsidR="005E5E6A" w:rsidRPr="0072146C" w:rsidRDefault="00FE1F7E" w:rsidP="001E6798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uzavírají níže uvedeného dne, měsíce a roku podle ust. § 2079 a násl. zákona č. 89/2012 Sb., občanského zákoníku, ve znění pozdějších předpisů (dále jen „občanský zákoník“), tuto kupní smlouvu (dále jen „smlouva“) v rámci projekt</w:t>
      </w:r>
      <w:r w:rsidR="00434CD3" w:rsidRPr="0072146C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4F0007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2146C" w:rsidRPr="0072146C">
        <w:rPr>
          <w:rFonts w:asciiTheme="minorHAnsi" w:hAnsiTheme="minorHAnsi" w:cstheme="minorHAnsi"/>
          <w:b/>
          <w:sz w:val="22"/>
          <w:szCs w:val="22"/>
        </w:rPr>
        <w:t>„ROBOTÁRNA - REKONSTRUKCE PROSTOR V BUDOVĚ KOUNICOVA 684/16, BRNO“, registrační číslo projektu CZ.06.04.01/00/23_088/0004787</w:t>
      </w:r>
      <w:r w:rsidR="0072146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5E5E6A" w:rsidRPr="0072146C">
        <w:rPr>
          <w:rFonts w:asciiTheme="minorHAnsi" w:hAnsiTheme="minorHAnsi" w:cstheme="minorHAnsi"/>
          <w:sz w:val="22"/>
          <w:szCs w:val="22"/>
        </w:rPr>
        <w:t>realizovaného z Integrovaného regionálního operačního programu (IROP).</w:t>
      </w:r>
    </w:p>
    <w:p w14:paraId="4D0F9AB5" w14:textId="39125A8C" w:rsidR="00FE1F7E" w:rsidRPr="00A70D46" w:rsidRDefault="00FE1F7E" w:rsidP="005E5E6A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Kupující s prodávajícím uzavírají tuto smlouvu v důsledku skutečnosti, že nabídka prodávajícího byla kupujícím vybrána</w:t>
      </w:r>
      <w:r w:rsidR="00A70D46">
        <w:rPr>
          <w:rFonts w:asciiTheme="minorHAnsi" w:hAnsiTheme="minorHAnsi" w:cstheme="minorHAnsi"/>
          <w:sz w:val="22"/>
          <w:szCs w:val="22"/>
        </w:rPr>
        <w:t xml:space="preserve"> v rámci veřejné zakázky malého rozsahu </w:t>
      </w:r>
      <w:r w:rsidRPr="0072146C">
        <w:rPr>
          <w:rFonts w:asciiTheme="minorHAnsi" w:hAnsiTheme="minorHAnsi" w:cstheme="minorHAnsi"/>
          <w:sz w:val="22"/>
          <w:szCs w:val="22"/>
        </w:rPr>
        <w:t xml:space="preserve">s názvem </w:t>
      </w:r>
      <w:r w:rsidR="00A70D46">
        <w:rPr>
          <w:rFonts w:asciiTheme="minorHAnsi" w:hAnsiTheme="minorHAnsi" w:cstheme="minorHAnsi"/>
          <w:sz w:val="22"/>
          <w:szCs w:val="22"/>
        </w:rPr>
        <w:t>„</w:t>
      </w:r>
      <w:r w:rsidR="00A70D46" w:rsidRPr="00A70D46">
        <w:rPr>
          <w:rFonts w:asciiTheme="minorHAnsi" w:hAnsiTheme="minorHAnsi" w:cstheme="minorHAnsi"/>
          <w:b/>
          <w:sz w:val="22"/>
          <w:szCs w:val="22"/>
        </w:rPr>
        <w:t>ROBOTÁRNA –  DODÁVKA INTERIÉRU</w:t>
      </w:r>
      <w:r w:rsidR="00A70D46">
        <w:rPr>
          <w:rFonts w:asciiTheme="minorHAnsi" w:hAnsiTheme="minorHAnsi" w:cstheme="minorHAnsi"/>
          <w:b/>
          <w:sz w:val="22"/>
          <w:szCs w:val="22"/>
        </w:rPr>
        <w:t>“</w:t>
      </w:r>
      <w:r w:rsidRPr="00A70D46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6AAEECF0" w14:textId="77777777" w:rsidR="00FE1F7E" w:rsidRPr="0072146C" w:rsidRDefault="00FE1F7E" w:rsidP="00D445E0">
      <w:pPr>
        <w:spacing w:before="36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I. Předmět plnění</w:t>
      </w:r>
    </w:p>
    <w:p w14:paraId="2D44B170" w14:textId="4C2C856A" w:rsidR="00D445E0" w:rsidRPr="006E3BA8" w:rsidRDefault="0042571A" w:rsidP="006E3BA8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6E3BA8">
        <w:rPr>
          <w:rFonts w:asciiTheme="minorHAnsi" w:hAnsiTheme="minorHAnsi" w:cstheme="minorHAnsi"/>
          <w:color w:val="000000"/>
          <w:sz w:val="22"/>
          <w:szCs w:val="22"/>
        </w:rPr>
        <w:t xml:space="preserve">Předmětem koupě podle této smlouvy je </w:t>
      </w:r>
      <w:r w:rsidRPr="006E3BA8">
        <w:rPr>
          <w:rFonts w:asciiTheme="minorHAnsi" w:hAnsiTheme="minorHAnsi" w:cstheme="minorHAnsi"/>
          <w:b/>
          <w:sz w:val="22"/>
          <w:szCs w:val="22"/>
        </w:rPr>
        <w:t xml:space="preserve">dodávka vybavení </w:t>
      </w:r>
      <w:r w:rsidR="00D445E0" w:rsidRPr="006E3BA8">
        <w:rPr>
          <w:rFonts w:asciiTheme="minorHAnsi" w:hAnsiTheme="minorHAnsi" w:cstheme="minorHAnsi"/>
          <w:b/>
          <w:sz w:val="22"/>
          <w:szCs w:val="22"/>
        </w:rPr>
        <w:t xml:space="preserve">(nábytku) </w:t>
      </w:r>
      <w:r w:rsidR="006E3BA8" w:rsidRPr="006E3BA8">
        <w:rPr>
          <w:rFonts w:asciiTheme="minorHAnsi" w:hAnsiTheme="minorHAnsi" w:cstheme="minorHAnsi"/>
          <w:bCs/>
          <w:sz w:val="22"/>
          <w:szCs w:val="22"/>
        </w:rPr>
        <w:t xml:space="preserve">do rekonstruovaných prostor „Robotárny“ v rámci </w:t>
      </w:r>
      <w:r w:rsidR="00D445E0" w:rsidRPr="006E3BA8">
        <w:rPr>
          <w:rFonts w:asciiTheme="minorHAnsi" w:hAnsiTheme="minorHAnsi" w:cstheme="minorHAnsi"/>
          <w:bCs/>
          <w:sz w:val="22"/>
          <w:szCs w:val="22"/>
        </w:rPr>
        <w:t xml:space="preserve">objektu </w:t>
      </w:r>
      <w:r w:rsidR="006E3BA8" w:rsidRPr="006E3BA8">
        <w:rPr>
          <w:rFonts w:asciiTheme="minorHAnsi" w:hAnsiTheme="minorHAnsi" w:cstheme="minorHAnsi"/>
          <w:bCs/>
          <w:sz w:val="22"/>
          <w:szCs w:val="22"/>
        </w:rPr>
        <w:t>Kounicova 684/16, Brno v souladu s Dokumentací interiérového vybavení stavby SO01</w:t>
      </w:r>
      <w:r w:rsidR="006E3BA8">
        <w:rPr>
          <w:rFonts w:asciiTheme="minorHAnsi" w:hAnsiTheme="minorHAnsi" w:cstheme="minorHAnsi"/>
          <w:bCs/>
          <w:sz w:val="22"/>
          <w:szCs w:val="22"/>
        </w:rPr>
        <w:t xml:space="preserve"> vypracované </w:t>
      </w:r>
      <w:r w:rsidR="006E3BA8" w:rsidRPr="006E3BA8">
        <w:rPr>
          <w:rFonts w:asciiTheme="minorHAnsi" w:hAnsiTheme="minorHAnsi" w:cstheme="minorHAnsi"/>
        </w:rPr>
        <w:t>projekční kanceláří LAPLAN s.r.o., IČ: 29201691</w:t>
      </w:r>
      <w:r w:rsidR="006E3BA8" w:rsidRPr="006E3BA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45E0" w:rsidRPr="006E3BA8">
        <w:rPr>
          <w:rFonts w:asciiTheme="minorHAnsi" w:hAnsiTheme="minorHAnsi" w:cstheme="minorHAnsi"/>
          <w:bCs/>
          <w:i/>
          <w:iCs/>
          <w:sz w:val="22"/>
          <w:szCs w:val="22"/>
        </w:rPr>
        <w:t>(dále jen „zboží“)</w:t>
      </w:r>
      <w:r w:rsidR="006E3BA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45E0" w:rsidRPr="006E3BA8">
        <w:rPr>
          <w:rFonts w:asciiTheme="minorHAnsi" w:hAnsiTheme="minorHAnsi" w:cstheme="minorHAnsi"/>
          <w:bCs/>
          <w:sz w:val="22"/>
          <w:szCs w:val="22"/>
        </w:rPr>
        <w:t xml:space="preserve">v </w:t>
      </w:r>
      <w:r w:rsidRPr="006E3BA8">
        <w:rPr>
          <w:rFonts w:asciiTheme="minorHAnsi" w:hAnsiTheme="minorHAnsi" w:cstheme="minorHAnsi"/>
          <w:color w:val="000000"/>
          <w:sz w:val="22"/>
          <w:szCs w:val="22"/>
        </w:rPr>
        <w:t xml:space="preserve">druhu, množství, jakosti a provedení podle specifikace, která tvoří nedílnou součást této smlouvy jako její příloha č. 1. </w:t>
      </w:r>
    </w:p>
    <w:p w14:paraId="692ABBB0" w14:textId="77777777" w:rsidR="00D445E0" w:rsidRPr="0072146C" w:rsidRDefault="0042571A" w:rsidP="001E6798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Prodávající není oprávněn odevzdat kupujícímu větší množství zboží ve smyslu </w:t>
      </w:r>
      <w:r w:rsidR="001E6798" w:rsidRPr="007214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>§ 2093 občanského zákoníku. Smluvní strany si ujednaly, že § 2099 odst. 2 občanského zákoníku se nepoužije</w:t>
      </w:r>
      <w:r w:rsidR="00E64480" w:rsidRPr="0072146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F362203" w14:textId="77777777" w:rsidR="007A0C95" w:rsidRPr="0072146C" w:rsidRDefault="0042571A" w:rsidP="001E6798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Prodávající se zavazuje odevzdat za touto smlouvou sjednaných podmínek kupujícímu zboží specifikované v příloze č. 1 této smlouvy a umožnit mu nabýt vlastnické právo k tomuto zboží</w:t>
      </w:r>
      <w:r w:rsidR="007A0C95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4D1FABDC" w14:textId="77777777" w:rsidR="00D445E0" w:rsidRPr="0072146C" w:rsidRDefault="00FE1F7E" w:rsidP="001E6798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Kupující se zavazuje zboží převzít a zaplatit za něj sjednanou kupní cenu způsobem a v termínu sjednanými touto smlouvou.</w:t>
      </w:r>
    </w:p>
    <w:p w14:paraId="0642CB9E" w14:textId="1CA0F133" w:rsidR="00D445E0" w:rsidRPr="0072146C" w:rsidRDefault="00FE1F7E" w:rsidP="004B5F4A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oučástí dodání předmětu Smlouvy je </w:t>
      </w:r>
      <w:r w:rsidR="007A0C95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i nezbytná doprava do místa plnění, instalace v místě plnění a také </w:t>
      </w:r>
      <w:r w:rsidR="007A0C95" w:rsidRPr="00A70D46">
        <w:rPr>
          <w:rFonts w:asciiTheme="minorHAnsi" w:hAnsiTheme="minorHAnsi" w:cstheme="minorHAnsi"/>
          <w:sz w:val="22"/>
          <w:szCs w:val="22"/>
        </w:rPr>
        <w:t xml:space="preserve">zajištění </w:t>
      </w:r>
      <w:r w:rsidR="004B5F4A" w:rsidRPr="00A70D46">
        <w:rPr>
          <w:rFonts w:asciiTheme="minorHAnsi" w:hAnsiTheme="minorHAnsi" w:cstheme="minorHAnsi"/>
          <w:sz w:val="22"/>
          <w:szCs w:val="22"/>
        </w:rPr>
        <w:t xml:space="preserve">dvouletého </w:t>
      </w:r>
      <w:r w:rsidR="007A0C95" w:rsidRPr="00A70D46">
        <w:rPr>
          <w:rFonts w:asciiTheme="minorHAnsi" w:hAnsiTheme="minorHAnsi" w:cstheme="minorHAnsi"/>
          <w:sz w:val="22"/>
          <w:szCs w:val="22"/>
        </w:rPr>
        <w:t xml:space="preserve">záručního servisu. </w:t>
      </w:r>
      <w:r w:rsidR="004B5F4A" w:rsidRPr="00A70D46">
        <w:rPr>
          <w:rFonts w:asciiTheme="minorHAnsi" w:hAnsiTheme="minorHAnsi" w:cstheme="minorHAnsi"/>
          <w:sz w:val="22"/>
          <w:szCs w:val="22"/>
        </w:rPr>
        <w:t xml:space="preserve">Součástí dodávky musí být veškeré nezbytné zařízení a práce, umožňující úplnou </w:t>
      </w:r>
      <w:r w:rsidR="004B5F4A" w:rsidRPr="0072146C">
        <w:rPr>
          <w:rFonts w:asciiTheme="minorHAnsi" w:hAnsiTheme="minorHAnsi" w:cstheme="minorHAnsi"/>
          <w:color w:val="000000"/>
          <w:sz w:val="22"/>
          <w:szCs w:val="22"/>
        </w:rPr>
        <w:t>instalaci kompletního požadovaného vybavení, a to bez dalších zásahů a nákladů ze strany kupujícího k dosažení všech parametrů zboží. Součástí dodávky je i kompletní montáž dodaného nábytku, jeho rozmístění v objektu dle pokynů kupujícího na místě samém a to vč. výnosu do pater a rozmístění do jednotlivých místností.</w:t>
      </w:r>
      <w:r w:rsidR="007A0C95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0C95" w:rsidRPr="0072146C">
        <w:rPr>
          <w:rFonts w:asciiTheme="minorHAnsi" w:hAnsiTheme="minorHAnsi" w:cstheme="minorHAnsi"/>
          <w:sz w:val="22"/>
          <w:szCs w:val="22"/>
        </w:rPr>
        <w:t>Součástí plnění je i předání úplné dokumentace k vybavení.</w:t>
      </w:r>
    </w:p>
    <w:p w14:paraId="77ABBD78" w14:textId="77777777" w:rsidR="00D445E0" w:rsidRPr="0072146C" w:rsidRDefault="00FE1F7E" w:rsidP="00D445E0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Prodávající ve smyslu § 2103 občanského zákoníku ujišťuje, že zboží je bez vad.</w:t>
      </w:r>
    </w:p>
    <w:p w14:paraId="46585725" w14:textId="3FDF3338" w:rsidR="00466838" w:rsidRPr="0072146C" w:rsidRDefault="00FE1F7E" w:rsidP="00466838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Zboží musí být plně funkční, nové, nerepasované, bez dalších dodatečných nákladů ze strany kupujícího. </w:t>
      </w:r>
      <w:r w:rsidR="007A0C95" w:rsidRPr="0072146C">
        <w:rPr>
          <w:rFonts w:asciiTheme="minorHAnsi" w:hAnsiTheme="minorHAnsi" w:cstheme="minorHAnsi"/>
          <w:sz w:val="22"/>
          <w:szCs w:val="22"/>
        </w:rPr>
        <w:t>Zboží musí splňovat veškeré nároky vycházející z legislativních předpisů, technických a bezpečnostních norem platných v České republice pro tento typ vybavení.</w:t>
      </w:r>
    </w:p>
    <w:p w14:paraId="0017917F" w14:textId="241321E8" w:rsidR="001E6798" w:rsidRPr="0072146C" w:rsidRDefault="0042571A" w:rsidP="00D445E0">
      <w:pPr>
        <w:pStyle w:val="Odstavecseseznamem"/>
        <w:numPr>
          <w:ilvl w:val="0"/>
          <w:numId w:val="27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V případě výroby vybavení (nábytku) na míru je prodávající povinen si před zahájením výroby ověřit rozměry daného plnění přímo v místě konečné montáže</w:t>
      </w:r>
      <w:r w:rsidR="001E6798" w:rsidRPr="0072146C">
        <w:rPr>
          <w:rFonts w:asciiTheme="minorHAnsi" w:hAnsiTheme="minorHAnsi" w:cstheme="minorHAnsi"/>
          <w:sz w:val="22"/>
          <w:szCs w:val="22"/>
        </w:rPr>
        <w:t>.</w:t>
      </w:r>
    </w:p>
    <w:p w14:paraId="5065FE74" w14:textId="77777777" w:rsidR="00226D10" w:rsidRDefault="00226D10" w:rsidP="00D445E0">
      <w:pPr>
        <w:spacing w:before="36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II. Čas a místo dodání</w:t>
      </w:r>
    </w:p>
    <w:p w14:paraId="7F2AF232" w14:textId="7D0C2B3A" w:rsidR="00466838" w:rsidRPr="0072146C" w:rsidRDefault="00FE1F7E" w:rsidP="00181AE8">
      <w:pPr>
        <w:pStyle w:val="Odstavecseseznamem"/>
        <w:numPr>
          <w:ilvl w:val="0"/>
          <w:numId w:val="29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Prodávající</w:t>
      </w:r>
      <w:r w:rsidRPr="0072146C">
        <w:rPr>
          <w:rFonts w:asciiTheme="minorHAnsi" w:hAnsiTheme="minorHAnsi" w:cstheme="minorHAnsi"/>
          <w:bCs/>
          <w:sz w:val="22"/>
          <w:szCs w:val="22"/>
        </w:rPr>
        <w:t xml:space="preserve"> se zavazuje dodat a instalovat veškeré zboží v místě dodání, včetně </w:t>
      </w:r>
      <w:r w:rsidRPr="0072146C">
        <w:rPr>
          <w:rFonts w:asciiTheme="minorHAnsi" w:hAnsiTheme="minorHAnsi" w:cstheme="minorHAnsi"/>
          <w:sz w:val="22"/>
          <w:szCs w:val="22"/>
        </w:rPr>
        <w:t>dodání všech zákonných podkladů ke zboží, provedení všech zkoušek ověřujících splnění technických parametrů daných touto smlouvou</w:t>
      </w:r>
      <w:r w:rsidR="006E3BA8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A70D46">
        <w:rPr>
          <w:rFonts w:asciiTheme="minorHAnsi" w:hAnsiTheme="minorHAnsi" w:cstheme="minorHAnsi"/>
          <w:b/>
          <w:bCs/>
          <w:sz w:val="22"/>
          <w:szCs w:val="22"/>
        </w:rPr>
        <w:t>25. 06. 2026</w:t>
      </w:r>
      <w:r w:rsidR="00E64480" w:rsidRPr="0072146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682A5C82" w14:textId="04808A21" w:rsidR="00466838" w:rsidRPr="0072146C" w:rsidRDefault="006E3BA8" w:rsidP="00466838">
      <w:pPr>
        <w:pStyle w:val="Odstavecseseznamem"/>
        <w:numPr>
          <w:ilvl w:val="0"/>
          <w:numId w:val="29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val="x-none"/>
        </w:rPr>
        <w:t>Místem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dodání jsou jednotlivé rekonstruované prostory objekty Kounicova 684/16, Brno tvořící zázemí objednatele. </w:t>
      </w:r>
    </w:p>
    <w:p w14:paraId="7666A6F7" w14:textId="797D18F5" w:rsidR="003976B1" w:rsidRDefault="003976B1" w:rsidP="00466838">
      <w:pPr>
        <w:pStyle w:val="Odstavecseseznamem"/>
        <w:numPr>
          <w:ilvl w:val="0"/>
          <w:numId w:val="29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Prodávající se zavazuje předložit objednateli před zahájením činností, souvisejících s realizací vlastního plnění dílenskou dokumentaci u všech atypických prvků a technické listy výrobků u všech typických prvků, včetně všech potřebných certifikátů ke schválení architektovi a prodávajícímu. Prodávající je povinen nejpozději do 10 pracovních dnů, v případě souladu dílenské dokumentace s technickými podmínkami, tuto schválit.</w:t>
      </w:r>
    </w:p>
    <w:p w14:paraId="5A09B0B5" w14:textId="09991873" w:rsidR="00466838" w:rsidRPr="0072146C" w:rsidRDefault="00466838" w:rsidP="00466838">
      <w:pPr>
        <w:pStyle w:val="Odstavecseseznamem"/>
        <w:numPr>
          <w:ilvl w:val="0"/>
          <w:numId w:val="29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 w:rsidRPr="0072146C">
        <w:rPr>
          <w:rFonts w:asciiTheme="minorHAnsi" w:hAnsiTheme="minorHAnsi" w:cstheme="minorHAnsi"/>
          <w:bCs/>
          <w:sz w:val="22"/>
          <w:szCs w:val="22"/>
        </w:rPr>
        <w:t>Prodávající se zavazuje předložit kupujícímu na schválení vzorky dle podmínek uvedených v</w:t>
      </w:r>
      <w:r w:rsidR="00602277" w:rsidRPr="0072146C">
        <w:rPr>
          <w:rFonts w:asciiTheme="minorHAnsi" w:hAnsiTheme="minorHAnsi" w:cstheme="minorHAnsi"/>
          <w:bCs/>
          <w:sz w:val="22"/>
          <w:szCs w:val="22"/>
        </w:rPr>
        <w:t> čl. VII</w:t>
      </w:r>
      <w:r w:rsidRPr="0072146C">
        <w:rPr>
          <w:rFonts w:asciiTheme="minorHAnsi" w:hAnsiTheme="minorHAnsi" w:cstheme="minorHAnsi"/>
          <w:bCs/>
          <w:sz w:val="22"/>
          <w:szCs w:val="22"/>
        </w:rPr>
        <w:t xml:space="preserve"> této smlouvy</w:t>
      </w:r>
      <w:r w:rsidR="003976B1">
        <w:rPr>
          <w:rFonts w:asciiTheme="minorHAnsi" w:hAnsiTheme="minorHAnsi" w:cstheme="minorHAnsi"/>
          <w:bCs/>
          <w:sz w:val="22"/>
          <w:szCs w:val="22"/>
        </w:rPr>
        <w:t xml:space="preserve"> vždy před zahájením výroby nebo jeho objednáním</w:t>
      </w:r>
      <w:r w:rsidRPr="0072146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72146C">
        <w:rPr>
          <w:rFonts w:asciiTheme="minorHAnsi" w:hAnsiTheme="minorHAnsi" w:cstheme="minorHAnsi"/>
          <w:bCs/>
          <w:sz w:val="22"/>
          <w:szCs w:val="22"/>
        </w:rPr>
        <w:t xml:space="preserve">Kupující je povinen </w:t>
      </w:r>
      <w:r w:rsidRPr="003976B1">
        <w:rPr>
          <w:rFonts w:asciiTheme="minorHAnsi" w:hAnsiTheme="minorHAnsi" w:cstheme="minorHAnsi"/>
          <w:sz w:val="22"/>
          <w:szCs w:val="22"/>
        </w:rPr>
        <w:t xml:space="preserve">do </w:t>
      </w:r>
      <w:r w:rsidR="00A70D46">
        <w:rPr>
          <w:rFonts w:asciiTheme="minorHAnsi" w:hAnsiTheme="minorHAnsi" w:cstheme="minorHAnsi"/>
          <w:sz w:val="22"/>
          <w:szCs w:val="22"/>
        </w:rPr>
        <w:br/>
      </w:r>
      <w:r w:rsidRPr="003976B1">
        <w:rPr>
          <w:rFonts w:asciiTheme="minorHAnsi" w:hAnsiTheme="minorHAnsi" w:cstheme="minorHAnsi"/>
          <w:sz w:val="22"/>
          <w:szCs w:val="22"/>
        </w:rPr>
        <w:t>5 pracovních dní</w:t>
      </w:r>
      <w:r w:rsidRPr="003976B1">
        <w:rPr>
          <w:rFonts w:asciiTheme="minorHAnsi" w:hAnsiTheme="minorHAnsi" w:cstheme="minorHAnsi"/>
          <w:bCs/>
          <w:sz w:val="22"/>
          <w:szCs w:val="22"/>
        </w:rPr>
        <w:t xml:space="preserve"> od doložení vzorků</w:t>
      </w:r>
      <w:r w:rsidR="000B35A4" w:rsidRPr="003976B1">
        <w:rPr>
          <w:rFonts w:asciiTheme="minorHAnsi" w:hAnsiTheme="minorHAnsi" w:cstheme="minorHAnsi"/>
          <w:bCs/>
          <w:sz w:val="22"/>
          <w:szCs w:val="22"/>
        </w:rPr>
        <w:t>,</w:t>
      </w:r>
      <w:r w:rsidRPr="003976B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B35A4" w:rsidRPr="003976B1">
        <w:rPr>
          <w:rFonts w:asciiTheme="minorHAnsi" w:hAnsiTheme="minorHAnsi" w:cstheme="minorHAnsi"/>
          <w:bCs/>
          <w:sz w:val="22"/>
          <w:szCs w:val="22"/>
        </w:rPr>
        <w:t>v případě jejich souladu s technickými podmínkami,</w:t>
      </w:r>
      <w:r w:rsidR="000B35A4" w:rsidRPr="0072146C">
        <w:rPr>
          <w:rFonts w:asciiTheme="minorHAnsi" w:hAnsiTheme="minorHAnsi" w:cstheme="minorHAnsi"/>
          <w:bCs/>
          <w:sz w:val="22"/>
          <w:szCs w:val="22"/>
        </w:rPr>
        <w:t xml:space="preserve"> je schválit.</w:t>
      </w:r>
      <w:r w:rsidR="003976B1">
        <w:rPr>
          <w:rFonts w:asciiTheme="minorHAnsi" w:hAnsiTheme="minorHAnsi" w:cstheme="minorHAnsi"/>
          <w:bCs/>
          <w:sz w:val="22"/>
          <w:szCs w:val="22"/>
        </w:rPr>
        <w:t xml:space="preserve"> Za standard se určuje tříkolové schvalování vzorků.</w:t>
      </w:r>
    </w:p>
    <w:p w14:paraId="428155C8" w14:textId="77777777" w:rsidR="00A2659F" w:rsidRPr="0072146C" w:rsidRDefault="00FE1F7E" w:rsidP="00E64480">
      <w:pPr>
        <w:pStyle w:val="Odstavecseseznamem"/>
        <w:numPr>
          <w:ilvl w:val="0"/>
          <w:numId w:val="29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Smluvní strany si ujednaly, že ustanovení § 2126 a § 2127 občanského zákoníku o svépomocném prodeji se v případě prodlení kupujícího s převzetím zboží nepoužije.</w:t>
      </w:r>
    </w:p>
    <w:p w14:paraId="72B802C6" w14:textId="35DC8951" w:rsidR="00E64480" w:rsidRPr="0072146C" w:rsidRDefault="00E64480" w:rsidP="00E64480">
      <w:pPr>
        <w:pStyle w:val="Odstavecseseznamem"/>
        <w:numPr>
          <w:ilvl w:val="0"/>
          <w:numId w:val="29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 w:rsidRPr="0072146C">
        <w:rPr>
          <w:rFonts w:asciiTheme="minorHAnsi" w:hAnsiTheme="minorHAnsi" w:cstheme="minorHAnsi"/>
          <w:bCs/>
          <w:sz w:val="22"/>
          <w:szCs w:val="22"/>
        </w:rPr>
        <w:t>Pokud by nebylo možné termín dokončení v důsledku prodlení stavebních prací zhotovitele stavby dodržet či v případě, že zhotovitel stavby neposkytne při realizaci dodávek náležitou součinnost, může být lhůta pro dokončení dodávek prodloužena o dobu, o kterou bylo dodavateli prokazatelně znemožněno provádět dodávku či montáž předmětu plnění.</w:t>
      </w:r>
      <w:r w:rsidR="00A2659F" w:rsidRPr="0072146C">
        <w:rPr>
          <w:rFonts w:asciiTheme="minorHAnsi" w:hAnsiTheme="minorHAnsi" w:cstheme="minorHAnsi"/>
          <w:bCs/>
          <w:sz w:val="22"/>
          <w:szCs w:val="22"/>
        </w:rPr>
        <w:t xml:space="preserve"> V takovém případě musí být proveden písemný záznam o nastalé situaci, který musí být </w:t>
      </w:r>
      <w:r w:rsidR="00A541BF" w:rsidRPr="0072146C">
        <w:rPr>
          <w:rFonts w:asciiTheme="minorHAnsi" w:hAnsiTheme="minorHAnsi" w:cstheme="minorHAnsi"/>
          <w:bCs/>
          <w:sz w:val="22"/>
          <w:szCs w:val="22"/>
        </w:rPr>
        <w:t>opatřený podpisy oprávněných osob obou smluvních stran jednat ve věcech technických.</w:t>
      </w:r>
      <w:r w:rsidR="004E0AA5" w:rsidRPr="0072146C">
        <w:rPr>
          <w:rFonts w:asciiTheme="minorHAnsi" w:hAnsiTheme="minorHAnsi" w:cstheme="minorHAnsi"/>
          <w:bCs/>
          <w:sz w:val="22"/>
          <w:szCs w:val="22"/>
        </w:rPr>
        <w:t xml:space="preserve"> Jedná se o vymezení </w:t>
      </w:r>
      <w:r w:rsidR="004E0AA5" w:rsidRPr="0072146C">
        <w:rPr>
          <w:rFonts w:asciiTheme="minorHAnsi" w:hAnsiTheme="minorHAnsi" w:cstheme="minorHAnsi"/>
          <w:bCs/>
          <w:sz w:val="22"/>
          <w:szCs w:val="22"/>
        </w:rPr>
        <w:lastRenderedPageBreak/>
        <w:t>změny závazku ze smlouvy v souladu s § 100 odst. 1 Zákona 134/2016 Sb. a tudíž se tato změna závazku ze smlouvy se nepovažuje za změnu podstatnou.</w:t>
      </w:r>
    </w:p>
    <w:p w14:paraId="34B86A05" w14:textId="77777777" w:rsidR="00226D10" w:rsidRPr="0072146C" w:rsidRDefault="00226D10" w:rsidP="00A2659F">
      <w:pPr>
        <w:spacing w:before="36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III. Kupní cena</w:t>
      </w:r>
    </w:p>
    <w:p w14:paraId="1BD715AD" w14:textId="26B1DE6E" w:rsidR="00253C9B" w:rsidRPr="0072146C" w:rsidRDefault="00FE1F7E" w:rsidP="00253C9B">
      <w:pPr>
        <w:pStyle w:val="Odstavecseseznamem"/>
        <w:numPr>
          <w:ilvl w:val="0"/>
          <w:numId w:val="31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bCs/>
          <w:sz w:val="22"/>
          <w:szCs w:val="22"/>
        </w:rPr>
        <w:t>Celková</w:t>
      </w:r>
      <w:r w:rsidRPr="0072146C">
        <w:rPr>
          <w:rFonts w:asciiTheme="minorHAnsi" w:hAnsiTheme="minorHAnsi" w:cstheme="minorHAnsi"/>
          <w:sz w:val="22"/>
          <w:szCs w:val="22"/>
        </w:rPr>
        <w:t xml:space="preserve"> kupní cena zboží byla stanovena dohodou obou účastníků Smlouvy ve výši 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</w:t>
      </w:r>
      <w:r w:rsidRPr="0072146C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doplní Dodavatel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)</w:t>
      </w:r>
      <w:r w:rsidRPr="007214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2146C">
        <w:rPr>
          <w:rFonts w:asciiTheme="minorHAnsi" w:hAnsiTheme="minorHAnsi" w:cstheme="minorHAnsi"/>
          <w:sz w:val="22"/>
          <w:szCs w:val="22"/>
        </w:rPr>
        <w:t xml:space="preserve">Kč bez DPH, 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</w:t>
      </w:r>
      <w:r w:rsidRPr="0072146C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doplní Dodavatel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)</w:t>
      </w:r>
      <w:r w:rsidRPr="007214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2146C">
        <w:rPr>
          <w:rFonts w:asciiTheme="minorHAnsi" w:hAnsiTheme="minorHAnsi" w:cstheme="minorHAnsi"/>
          <w:sz w:val="22"/>
          <w:szCs w:val="22"/>
        </w:rPr>
        <w:t>Kč</w:t>
      </w:r>
      <w:r w:rsidRPr="007214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2146C">
        <w:rPr>
          <w:rFonts w:asciiTheme="minorHAnsi" w:hAnsiTheme="minorHAnsi" w:cstheme="minorHAnsi"/>
          <w:sz w:val="22"/>
          <w:szCs w:val="22"/>
        </w:rPr>
        <w:t>včetně DPH, z toho DPH 21</w:t>
      </w:r>
      <w:r w:rsidR="00A541BF" w:rsidRPr="0072146C">
        <w:rPr>
          <w:rFonts w:asciiTheme="minorHAnsi" w:hAnsiTheme="minorHAnsi" w:cstheme="minorHAnsi"/>
          <w:sz w:val="22"/>
          <w:szCs w:val="22"/>
        </w:rPr>
        <w:t xml:space="preserve"> </w:t>
      </w:r>
      <w:r w:rsidRPr="0072146C">
        <w:rPr>
          <w:rFonts w:asciiTheme="minorHAnsi" w:hAnsiTheme="minorHAnsi" w:cstheme="minorHAnsi"/>
          <w:sz w:val="22"/>
          <w:szCs w:val="22"/>
        </w:rPr>
        <w:t>% ve výši</w:t>
      </w:r>
      <w:r w:rsidRPr="007214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(</w:t>
      </w:r>
      <w:r w:rsidRPr="0072146C">
        <w:rPr>
          <w:rFonts w:asciiTheme="minorHAnsi" w:hAnsiTheme="minorHAnsi" w:cstheme="minorHAnsi"/>
          <w:b/>
          <w:i/>
          <w:sz w:val="22"/>
          <w:szCs w:val="22"/>
          <w:highlight w:val="yellow"/>
        </w:rPr>
        <w:t>doplní Dodavatel</w:t>
      </w:r>
      <w:r w:rsidRPr="0072146C">
        <w:rPr>
          <w:rFonts w:asciiTheme="minorHAnsi" w:hAnsiTheme="minorHAnsi" w:cstheme="minorHAnsi"/>
          <w:b/>
          <w:sz w:val="22"/>
          <w:szCs w:val="22"/>
          <w:highlight w:val="yellow"/>
        </w:rPr>
        <w:t>)</w:t>
      </w:r>
      <w:r w:rsidRPr="007214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2146C">
        <w:rPr>
          <w:rFonts w:asciiTheme="minorHAnsi" w:hAnsiTheme="minorHAnsi" w:cstheme="minorHAnsi"/>
          <w:sz w:val="22"/>
          <w:szCs w:val="22"/>
        </w:rPr>
        <w:t>Kč.</w:t>
      </w:r>
    </w:p>
    <w:p w14:paraId="3A35AEB6" w14:textId="77777777" w:rsidR="00253C9B" w:rsidRPr="0072146C" w:rsidRDefault="00FE1F7E" w:rsidP="00253C9B">
      <w:pPr>
        <w:pStyle w:val="Odstavecseseznamem"/>
        <w:numPr>
          <w:ilvl w:val="0"/>
          <w:numId w:val="31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V kupní ceně jsou zahrnuty veškeré náklady spojené s dodáním zboží a zisk prodávajícího spojené s dodáním zboží (zejména doprava zboží na místo dodání, clo, pojištění, instalace zboží, dodání všech zákonných podkladů ke zboží, kompletní zajištění záručního servisu).</w:t>
      </w:r>
    </w:p>
    <w:p w14:paraId="2E55167A" w14:textId="77777777" w:rsidR="00253C9B" w:rsidRPr="0072146C" w:rsidRDefault="00FE1F7E" w:rsidP="00253C9B">
      <w:pPr>
        <w:pStyle w:val="Odstavecseseznamem"/>
        <w:numPr>
          <w:ilvl w:val="0"/>
          <w:numId w:val="31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Kupní cena je sjednána jako cena pevná, nejvýše přípustná a maximální, zahrnuje veškeré náklady spojené s dodáním zboží. Změna kupní ceny je možná pouze a jen za předpokladu, že dojde po uzavření této smlouvy ke změnám sazeb daně z přidané hodnoty.</w:t>
      </w:r>
    </w:p>
    <w:p w14:paraId="176A6FF8" w14:textId="6E11254D" w:rsidR="00FE1F7E" w:rsidRPr="0072146C" w:rsidRDefault="00FE1F7E" w:rsidP="00253C9B">
      <w:pPr>
        <w:pStyle w:val="Odstavecseseznamem"/>
        <w:numPr>
          <w:ilvl w:val="0"/>
          <w:numId w:val="31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Prodávající odpovídá za to, že sazba daně z přidané hodnoty v okamžiku fakturace je </w:t>
      </w:r>
      <w:r w:rsidR="005E5E6A" w:rsidRPr="0072146C">
        <w:rPr>
          <w:rFonts w:asciiTheme="minorHAnsi" w:hAnsiTheme="minorHAnsi" w:cstheme="minorHAnsi"/>
          <w:sz w:val="22"/>
          <w:szCs w:val="22"/>
        </w:rPr>
        <w:t>s</w:t>
      </w:r>
      <w:r w:rsidRPr="0072146C">
        <w:rPr>
          <w:rFonts w:asciiTheme="minorHAnsi" w:hAnsiTheme="minorHAnsi" w:cstheme="minorHAnsi"/>
          <w:sz w:val="22"/>
          <w:szCs w:val="22"/>
        </w:rPr>
        <w:t>tanovena v souladu s účinnými právními předpisy.</w:t>
      </w:r>
    </w:p>
    <w:p w14:paraId="296CEFE7" w14:textId="77777777" w:rsidR="00226D10" w:rsidRPr="0072146C" w:rsidRDefault="00226D10" w:rsidP="00253C9B">
      <w:pPr>
        <w:spacing w:before="36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146C">
        <w:rPr>
          <w:rFonts w:asciiTheme="minorHAnsi" w:hAnsiTheme="minorHAnsi" w:cstheme="minorHAnsi"/>
          <w:b/>
          <w:sz w:val="22"/>
          <w:szCs w:val="22"/>
        </w:rPr>
        <w:t>IV. Platební podmínky</w:t>
      </w:r>
    </w:p>
    <w:p w14:paraId="19DB6247" w14:textId="77777777" w:rsidR="00A541BF" w:rsidRPr="0072146C" w:rsidRDefault="00FE1F7E" w:rsidP="00A541BF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Platba za dodávku zboží proběhne na základě řádně vystaveného daňového dokladu (faktury), obsahujícího všechny náležitosti, ve lhůtě splatnosti do </w:t>
      </w:r>
      <w:r w:rsidR="00092EA8" w:rsidRPr="0072146C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226D10" w:rsidRPr="0072146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dnů ode dne jejího prokazatelného doručení kupujícímu. </w:t>
      </w:r>
      <w:r w:rsidRPr="0072146C">
        <w:rPr>
          <w:rFonts w:asciiTheme="minorHAnsi" w:hAnsiTheme="minorHAnsi" w:cstheme="minorHAnsi"/>
          <w:sz w:val="22"/>
          <w:szCs w:val="22"/>
        </w:rPr>
        <w:t>Faktura bude vystavena prodávajícím nejdříve po dodání zboží, jeho řádné a úplné instalaci, dodání zákonných dokladů, provedení všech zkoušek ověřujících splnění technických parametrů daných touto smlouvou, což bude potvrzeno protokolem o dodání a instalaci zboží. Dokladem o řádném splnění závazků uvedených v předchozí větě prodávajícím je datovaný předávací protokol opatřený podpisy oprávněných osob obou smluvních stran jednat ve věcech technických.</w:t>
      </w:r>
    </w:p>
    <w:p w14:paraId="2C6A2A0B" w14:textId="77777777" w:rsidR="00A541BF" w:rsidRPr="0072146C" w:rsidRDefault="00E36017" w:rsidP="006308EB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Prodávající může vystavit fakturu i za dílčí plnění této smlouvy, pokud dojde k řádnému a úplnému dodání a instalaci, a bude pořízen předávací protokol na dílčí část dodávky. </w:t>
      </w:r>
    </w:p>
    <w:p w14:paraId="2DEC66F8" w14:textId="77777777" w:rsidR="00A541BF" w:rsidRPr="0072146C" w:rsidRDefault="00FE1F7E" w:rsidP="00E36017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Prodávajícím vystavená faktura musí obsahovat všechny náležitosti daňového dokladu v souladu se zákonem č. 235/2004 Sb., o dani z přidané hodnoty, ve znění pozdějších předpisů a náležitosti obchodní listiny dle § 435 zákona č. 89/2012 Sb., občanský zákoník, ve znění pozdějších předpisů a současně identifikaci smlouvy, na jejímž základě bylo plněno. </w:t>
      </w:r>
    </w:p>
    <w:p w14:paraId="711C0343" w14:textId="77777777" w:rsidR="00A541BF" w:rsidRPr="0072146C" w:rsidRDefault="00E36017" w:rsidP="00A541BF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Faktury musí být označeny názvem projektu, registrační číslem projektu a informací, že je fakturováno na základě této kupní smlouvy.</w:t>
      </w:r>
    </w:p>
    <w:p w14:paraId="747401BC" w14:textId="12DEDD41" w:rsidR="00A541BF" w:rsidRPr="0072146C" w:rsidRDefault="00E36017" w:rsidP="00A541BF">
      <w:pPr>
        <w:pStyle w:val="Odstavecseseznamem"/>
        <w:tabs>
          <w:tab w:val="left" w:pos="0"/>
          <w:tab w:val="right" w:pos="5103"/>
        </w:tabs>
        <w:ind w:left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Náz</w:t>
      </w:r>
      <w:r w:rsidR="006308EB" w:rsidRPr="0072146C">
        <w:rPr>
          <w:rFonts w:asciiTheme="minorHAnsi" w:hAnsiTheme="minorHAnsi" w:cstheme="minorHAnsi"/>
          <w:sz w:val="22"/>
          <w:szCs w:val="22"/>
        </w:rPr>
        <w:t>e</w:t>
      </w:r>
      <w:r w:rsidRPr="0072146C">
        <w:rPr>
          <w:rFonts w:asciiTheme="minorHAnsi" w:hAnsiTheme="minorHAnsi" w:cstheme="minorHAnsi"/>
          <w:sz w:val="22"/>
          <w:szCs w:val="22"/>
        </w:rPr>
        <w:t xml:space="preserve">v projektu: </w:t>
      </w:r>
      <w:r w:rsidR="003976B1" w:rsidRPr="003976B1">
        <w:rPr>
          <w:rFonts w:asciiTheme="minorHAnsi" w:hAnsiTheme="minorHAnsi" w:cstheme="minorHAnsi"/>
          <w:sz w:val="22"/>
          <w:szCs w:val="22"/>
        </w:rPr>
        <w:t>ROBOTÁRNA - REKONSTRUKCE PROSTOR V BUDOVĚ KOUNICOVA 684/16, BRNO</w:t>
      </w:r>
    </w:p>
    <w:p w14:paraId="7DEBB4EF" w14:textId="0A8707E6" w:rsidR="00A541BF" w:rsidRPr="0072146C" w:rsidRDefault="003976B1" w:rsidP="00A541BF">
      <w:pPr>
        <w:pStyle w:val="Odstavecseseznamem"/>
        <w:tabs>
          <w:tab w:val="left" w:pos="0"/>
          <w:tab w:val="right" w:pos="5103"/>
        </w:tabs>
        <w:spacing w:after="120"/>
        <w:ind w:left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Registrační číslo projektu:</w:t>
      </w:r>
      <w:r w:rsidR="00E36017" w:rsidRPr="0072146C">
        <w:rPr>
          <w:rFonts w:asciiTheme="minorHAnsi" w:hAnsiTheme="minorHAnsi" w:cstheme="minorHAnsi"/>
          <w:sz w:val="22"/>
          <w:szCs w:val="22"/>
        </w:rPr>
        <w:t xml:space="preserve"> </w:t>
      </w:r>
      <w:r w:rsidRPr="003976B1">
        <w:rPr>
          <w:rFonts w:asciiTheme="minorHAnsi" w:hAnsiTheme="minorHAnsi" w:cstheme="minorHAnsi"/>
          <w:sz w:val="22"/>
          <w:szCs w:val="22"/>
        </w:rPr>
        <w:t>CZ.06.04.01/00/23_088/0004787</w:t>
      </w:r>
    </w:p>
    <w:p w14:paraId="5C2DCB62" w14:textId="77777777" w:rsidR="007B60A4" w:rsidRPr="0072146C" w:rsidRDefault="00FE1F7E" w:rsidP="007B60A4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Nebude-li faktura vystavená prodávajícím obsahovat některou povinnou náležitost nebo prodávající chybně vyúčtuje cenu nebo DPH, je Kupující oprávněn před uplynutím lhůty splatnosti vrátit fakturu prodávajícími k provedení opravy s vyznačením důvodu vrácení. Prodávající provede opravu vystavením nové faktury. Dnem odeslání vadné faktury prodávajícímu přestává běžet původní lhůta splatnosti a nová lhůta splatnosti běží znovu ode dne doručení nové faktury kupujícím.</w:t>
      </w:r>
    </w:p>
    <w:p w14:paraId="4FB1F4A0" w14:textId="77777777" w:rsidR="007B60A4" w:rsidRPr="0072146C" w:rsidRDefault="00FE1F7E" w:rsidP="007B60A4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Smluvní strany se dohodly na tom, že závazek zaplatit kupní cenu je splněn dnem odepsání příslušné částky z účtu kupujícího ve prospěch účtu prodávajícího uvedeného v záhlaví této smlouvy.</w:t>
      </w:r>
    </w:p>
    <w:p w14:paraId="77525617" w14:textId="037F8F88" w:rsidR="00FE1F7E" w:rsidRPr="0072146C" w:rsidRDefault="00FE1F7E" w:rsidP="007B60A4">
      <w:pPr>
        <w:pStyle w:val="Odstavecseseznamem"/>
        <w:numPr>
          <w:ilvl w:val="0"/>
          <w:numId w:val="32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lastRenderedPageBreak/>
        <w:t>Prodávající prohlašuje, že na sebe přebírá nebezpečí změny okolností podle 1765 odst. 2 občanského zákoníku, § 1765 odst. 1 a § 1766 občanského zákoníku se tedy ve vztahu k prodávajícímu nepoužije.</w:t>
      </w:r>
    </w:p>
    <w:p w14:paraId="02E65E64" w14:textId="77777777" w:rsidR="00FE1F7E" w:rsidRPr="0072146C" w:rsidRDefault="00092EA8" w:rsidP="007B60A4">
      <w:pPr>
        <w:tabs>
          <w:tab w:val="left" w:pos="1728"/>
          <w:tab w:val="center" w:pos="4535"/>
        </w:tabs>
        <w:spacing w:before="360" w:after="120"/>
        <w:jc w:val="left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72146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E1F7E" w:rsidRPr="0072146C">
        <w:rPr>
          <w:rFonts w:asciiTheme="minorHAnsi" w:hAnsiTheme="minorHAnsi" w:cstheme="minorHAnsi"/>
          <w:b/>
          <w:bCs/>
          <w:sz w:val="22"/>
          <w:szCs w:val="22"/>
        </w:rPr>
        <w:t>V. Odpovědnost prodávajícího za vady</w:t>
      </w:r>
    </w:p>
    <w:p w14:paraId="2B6AFE19" w14:textId="77777777" w:rsidR="007B60A4" w:rsidRPr="0072146C" w:rsidRDefault="0042571A" w:rsidP="007B60A4">
      <w:pPr>
        <w:pStyle w:val="Odstavecseseznamem"/>
        <w:numPr>
          <w:ilvl w:val="0"/>
          <w:numId w:val="33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Prodávající poskytuje na zboží záruku za jakost podle § 2113 a násl. zákona č. 89/2012 Sb., občanský zákoník, ve znění pozděj</w:t>
      </w:r>
      <w:r w:rsidR="003C4C8B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ších předpisů v délce 24 měsíců, pokud není v příloze č. 1 smlouvy u konkrétní položky dodávky uvedeno jinak, 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>ode dne podpisu předávacího protokolu dle čl. IV. odst. 1 této smlouvy.</w:t>
      </w:r>
    </w:p>
    <w:p w14:paraId="098BD345" w14:textId="20F67ECB" w:rsidR="00BE0C07" w:rsidRPr="0072146C" w:rsidRDefault="0042571A" w:rsidP="007B60A4">
      <w:pPr>
        <w:pStyle w:val="Odstavecseseznamem"/>
        <w:numPr>
          <w:ilvl w:val="0"/>
          <w:numId w:val="33"/>
        </w:numPr>
        <w:tabs>
          <w:tab w:val="left" w:pos="0"/>
          <w:tab w:val="right" w:pos="5103"/>
        </w:tabs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Jednotlivé vady v záruční době musí být odstraněny nejpozději do 30 kalendářních dnů ode dne nahlášení vady Prodávajícímu, nedohodnou-li se osoby oprávněné ve věcech technických za smluvní strany písemně jinak. Prodávající je povinen odstraňovat jednotlivé vady v „místě plnění“, není-li to prokazatelně technicky možné, „vadnou část“ zboží prodávající protokolárně převezme do opravy po písemném odsouhlasení navrženého postupu osobou oprávněnou ve věcech technických za kupujícího. 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>Smluvní strany si ujednaly, že § 2110 občanského zákoníku se nepoužije; kupující je tedy oprávněn pro vady odstoupit od smlouvy nebo požadovat dodání nového zboží bez ohledu na skutečnost, zda může zboží vrátit, popř. vrátit je ve stavu, v jakém je obdržel.</w:t>
      </w:r>
    </w:p>
    <w:p w14:paraId="02640C01" w14:textId="77777777" w:rsidR="00FE1F7E" w:rsidRPr="0072146C" w:rsidRDefault="00FE1F7E" w:rsidP="007B60A4">
      <w:pPr>
        <w:pStyle w:val="Zkladntextodsazen21"/>
        <w:keepNext/>
        <w:spacing w:before="360" w:after="120"/>
        <w:ind w:left="0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72146C">
        <w:rPr>
          <w:rFonts w:asciiTheme="minorHAnsi" w:hAnsiTheme="minorHAnsi" w:cstheme="minorHAnsi"/>
          <w:b/>
          <w:sz w:val="22"/>
          <w:szCs w:val="18"/>
        </w:rPr>
        <w:t>VI. Zajištění závazku</w:t>
      </w:r>
    </w:p>
    <w:p w14:paraId="578309C3" w14:textId="77777777" w:rsidR="002B51D4" w:rsidRPr="0072146C" w:rsidRDefault="00FE1F7E" w:rsidP="00C65D62">
      <w:pPr>
        <w:pStyle w:val="Odstavecseseznamem"/>
        <w:numPr>
          <w:ilvl w:val="0"/>
          <w:numId w:val="3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Smluvní strany si pro případ porušení smluvené povinnosti ujednávají smluvní pokuty v podobě, jak je upravují následující odstavce Smlouvy. Ani jedna ze smluvních stran ujednané smluvní pokuty nepovažuje za nepřiměřené s ohledem na hodnotu jednotlivých utvrzovaných smluvních povinností.</w:t>
      </w:r>
    </w:p>
    <w:p w14:paraId="21EC0472" w14:textId="77777777" w:rsidR="002B51D4" w:rsidRPr="0072146C" w:rsidRDefault="002B51D4" w:rsidP="006308EB">
      <w:pPr>
        <w:pStyle w:val="Odstavecseseznamem"/>
        <w:numPr>
          <w:ilvl w:val="0"/>
          <w:numId w:val="3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FE1F7E" w:rsidRPr="0072146C">
        <w:rPr>
          <w:rFonts w:asciiTheme="minorHAnsi" w:hAnsiTheme="minorHAnsi" w:cstheme="minorHAnsi"/>
          <w:sz w:val="22"/>
          <w:szCs w:val="22"/>
        </w:rPr>
        <w:t xml:space="preserve">rodávající se zavazuje uhradit Kupujícímu smluvní pokutu ve výši </w:t>
      </w:r>
      <w:r w:rsidR="00F96BE8" w:rsidRPr="0072146C">
        <w:rPr>
          <w:rFonts w:asciiTheme="minorHAnsi" w:hAnsiTheme="minorHAnsi" w:cstheme="minorHAnsi"/>
          <w:sz w:val="22"/>
          <w:szCs w:val="22"/>
        </w:rPr>
        <w:t>10</w:t>
      </w:r>
      <w:r w:rsidR="00FE1F7E" w:rsidRPr="0072146C">
        <w:rPr>
          <w:rFonts w:asciiTheme="minorHAnsi" w:hAnsiTheme="minorHAnsi" w:cstheme="minorHAnsi"/>
          <w:sz w:val="22"/>
          <w:szCs w:val="22"/>
        </w:rPr>
        <w:t xml:space="preserve">00,- Kč bez DPH za každý započatý den prodlení se smluvně stanoveným termínem dodání ve smyslu čl. II. odst. 1 této smlouvy. </w:t>
      </w:r>
    </w:p>
    <w:p w14:paraId="060F694F" w14:textId="77777777" w:rsidR="002B51D4" w:rsidRPr="0072146C" w:rsidRDefault="00FE1F7E" w:rsidP="006308EB">
      <w:pPr>
        <w:pStyle w:val="Odstavecseseznamem"/>
        <w:numPr>
          <w:ilvl w:val="0"/>
          <w:numId w:val="3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P</w:t>
      </w:r>
      <w:r w:rsidR="006308EB" w:rsidRPr="0072146C">
        <w:rPr>
          <w:rFonts w:asciiTheme="minorHAnsi" w:hAnsiTheme="minorHAnsi" w:cstheme="minorHAnsi"/>
          <w:sz w:val="22"/>
          <w:szCs w:val="22"/>
        </w:rPr>
        <w:t>rodávající se zavazuje uhradit K</w:t>
      </w:r>
      <w:r w:rsidRPr="0072146C">
        <w:rPr>
          <w:rFonts w:asciiTheme="minorHAnsi" w:hAnsiTheme="minorHAnsi" w:cstheme="minorHAnsi"/>
          <w:sz w:val="22"/>
          <w:szCs w:val="22"/>
        </w:rPr>
        <w:t xml:space="preserve">upujícímu smluvní pokutu ve výši 500,- Kč bez DPH za každý i započatý den po marném uplynutí lhůty k nastoupení k opravě nebo opravě v době záruky v souladu s čl. V. této smlouvy, a to za každý jednotlivý případ. </w:t>
      </w:r>
    </w:p>
    <w:p w14:paraId="7F2CB856" w14:textId="77777777" w:rsidR="002B51D4" w:rsidRPr="0072146C" w:rsidRDefault="00FE1F7E" w:rsidP="006308EB">
      <w:pPr>
        <w:pStyle w:val="Odstavecseseznamem"/>
        <w:numPr>
          <w:ilvl w:val="0"/>
          <w:numId w:val="3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Smluvní strany se dohodly, že § 2050 občanského zákoníku se nepoužije, tj. že se smluvní pokuty se nezapočítávají na náhradu případně vzniklé škody, kterou lze vymáhat samostatně v plné výši vedle smluvní pokuty.</w:t>
      </w:r>
    </w:p>
    <w:p w14:paraId="272A900D" w14:textId="77777777" w:rsidR="002B51D4" w:rsidRPr="0072146C" w:rsidRDefault="00FE1F7E" w:rsidP="006308EB">
      <w:pPr>
        <w:pStyle w:val="Odstavecseseznamem"/>
        <w:numPr>
          <w:ilvl w:val="0"/>
          <w:numId w:val="3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Splatnost vyúčtovaných smluvních pokut je 30 dnů od data doručení písemného vyúčtování příslušné smluvní straně a za den zaplacení bude považován den odepsání částky smluvní pokuty z účtu příslušné smluvní strany ve prospěch účtu, který bude uveden ve vyúčtování smluvní pokuty.</w:t>
      </w:r>
    </w:p>
    <w:p w14:paraId="67F2C151" w14:textId="77777777" w:rsidR="002B51D4" w:rsidRPr="0072146C" w:rsidRDefault="00FE1F7E" w:rsidP="00092EA8">
      <w:pPr>
        <w:pStyle w:val="Odstavecseseznamem"/>
        <w:numPr>
          <w:ilvl w:val="0"/>
          <w:numId w:val="34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Smluvní strany se výslovně dohodly, že kupující je oprávněn započíst vůči jakékoli pohledávce prodávajícího za kupujícím, i nesplatné, jakoukoli svou pohledávku za prodávajícím, i nesplatnou. Pohledávky kupujícího a prodávajícího se započtením ruší ve výši, ve které se kryjí, přičemž tyto účinky nastanou k okamžiku, kdy kupující doručí prohlášení o započtení prodávajícímu.</w:t>
      </w:r>
    </w:p>
    <w:p w14:paraId="19569175" w14:textId="17578839" w:rsidR="004B5F4A" w:rsidRPr="0072146C" w:rsidRDefault="004B5F4A" w:rsidP="004B5F4A">
      <w:pPr>
        <w:pStyle w:val="Zkladntextodsazen21"/>
        <w:spacing w:before="360" w:after="120"/>
        <w:ind w:left="0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72146C">
        <w:rPr>
          <w:rFonts w:asciiTheme="minorHAnsi" w:hAnsiTheme="minorHAnsi" w:cstheme="minorHAnsi"/>
          <w:b/>
          <w:sz w:val="22"/>
          <w:szCs w:val="18"/>
        </w:rPr>
        <w:t>VII. Práva a povinnosti Prodávajícího</w:t>
      </w:r>
    </w:p>
    <w:p w14:paraId="7EE72148" w14:textId="1D26E1DD" w:rsidR="003976B1" w:rsidRDefault="000B35A4" w:rsidP="00BC7FEB">
      <w:pPr>
        <w:pStyle w:val="Odstavecseseznamem"/>
        <w:numPr>
          <w:ilvl w:val="0"/>
          <w:numId w:val="37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3976B1">
        <w:rPr>
          <w:rFonts w:asciiTheme="minorHAnsi" w:hAnsiTheme="minorHAnsi" w:cstheme="minorHAnsi"/>
          <w:sz w:val="22"/>
          <w:szCs w:val="22"/>
        </w:rPr>
        <w:t xml:space="preserve">Prodávající je povinen předložit </w:t>
      </w:r>
      <w:r w:rsidR="003976B1">
        <w:rPr>
          <w:rFonts w:asciiTheme="minorHAnsi" w:hAnsiTheme="minorHAnsi" w:cstheme="minorHAnsi"/>
          <w:sz w:val="22"/>
          <w:szCs w:val="22"/>
        </w:rPr>
        <w:t xml:space="preserve">ke schválení </w:t>
      </w:r>
      <w:r w:rsidR="00554A4A">
        <w:rPr>
          <w:rFonts w:asciiTheme="minorHAnsi" w:hAnsiTheme="minorHAnsi" w:cstheme="minorHAnsi"/>
          <w:sz w:val="22"/>
          <w:szCs w:val="22"/>
        </w:rPr>
        <w:t xml:space="preserve">dílenskou </w:t>
      </w:r>
      <w:r w:rsidR="003976B1">
        <w:rPr>
          <w:rFonts w:asciiTheme="minorHAnsi" w:hAnsiTheme="minorHAnsi" w:cstheme="minorHAnsi"/>
          <w:sz w:val="22"/>
          <w:szCs w:val="22"/>
        </w:rPr>
        <w:t>výrobní dokumentaci dodá</w:t>
      </w:r>
      <w:r w:rsidR="00A70D46">
        <w:rPr>
          <w:rFonts w:asciiTheme="minorHAnsi" w:hAnsiTheme="minorHAnsi" w:cstheme="minorHAnsi"/>
          <w:sz w:val="22"/>
          <w:szCs w:val="22"/>
        </w:rPr>
        <w:t xml:space="preserve">vky, respektující vypracovanou technickou specifikaci objednatele </w:t>
      </w:r>
      <w:r w:rsidR="003976B1">
        <w:rPr>
          <w:rFonts w:asciiTheme="minorHAnsi" w:hAnsiTheme="minorHAnsi" w:cstheme="minorHAnsi"/>
          <w:sz w:val="22"/>
          <w:szCs w:val="22"/>
        </w:rPr>
        <w:t>a nabídku prodávajícího.</w:t>
      </w:r>
    </w:p>
    <w:p w14:paraId="47B8E5D0" w14:textId="4668C9AA" w:rsidR="00554A4A" w:rsidRDefault="003976B1" w:rsidP="003976B1">
      <w:pPr>
        <w:pStyle w:val="Odstavecseseznamem"/>
        <w:numPr>
          <w:ilvl w:val="0"/>
          <w:numId w:val="37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976B1">
        <w:rPr>
          <w:rFonts w:asciiTheme="minorHAnsi" w:hAnsiTheme="minorHAnsi" w:cstheme="minorHAnsi"/>
          <w:sz w:val="22"/>
          <w:szCs w:val="22"/>
        </w:rPr>
        <w:t xml:space="preserve">Prodávající je povinen u všech prvků zhotovených na zakázku ověřit veškeré rozměry na stavbě. </w:t>
      </w:r>
      <w:r w:rsidR="00554A4A">
        <w:rPr>
          <w:rFonts w:asciiTheme="minorHAnsi" w:hAnsiTheme="minorHAnsi" w:cstheme="minorHAnsi"/>
          <w:sz w:val="22"/>
          <w:szCs w:val="22"/>
        </w:rPr>
        <w:t>Při zpracování dílenské výrobní dokumentace musí být dodrženy platné právní předpisy, zejména ČSN 90 0001 Dřevěný nábytek – Technické požadavky, ČSN 90 0100 Nábytek – bezpečností požadavky a další související předpisy.</w:t>
      </w:r>
    </w:p>
    <w:p w14:paraId="4451B426" w14:textId="26A7B5FC" w:rsidR="00554A4A" w:rsidRDefault="00554A4A" w:rsidP="003976B1">
      <w:pPr>
        <w:pStyle w:val="Odstavecseseznamem"/>
        <w:numPr>
          <w:ilvl w:val="0"/>
          <w:numId w:val="37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 zahájením výroby atypických prvků bude dílenská výrobní dokumentace a vzorky všech použitých materiálů včetně povrchových úprav předloženy k odsouhlasení architektovi a kupujícímu. Prvky dodané bez písemně odsouhlasené dokumentace nebude možné považovat za odsouhlasené a v případě, že kupující nazná, že jsou v rozporu se záměrem uvedeným ve vstupní dokumentaci, nebudou převzaty.</w:t>
      </w:r>
    </w:p>
    <w:p w14:paraId="2D5EBDE5" w14:textId="18B64644" w:rsidR="00554A4A" w:rsidRDefault="00554A4A" w:rsidP="003976B1">
      <w:pPr>
        <w:pStyle w:val="Odstavecseseznamem"/>
        <w:numPr>
          <w:ilvl w:val="0"/>
          <w:numId w:val="37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Před dodáním typických prvků předloží prodávající kupujícímu u všech typových prvků technické listy těchto výrobků, včetně potřebných certifikátů ke schválení architektovi a kupujícímu. Veškerý typový nábytek a vybavení bude vzorkováno.</w:t>
      </w:r>
    </w:p>
    <w:p w14:paraId="1A24B5D4" w14:textId="65ACE9BE" w:rsidR="00554A4A" w:rsidRPr="00554A4A" w:rsidRDefault="00554A4A" w:rsidP="00554A4A">
      <w:pPr>
        <w:pStyle w:val="Odstavecseseznamem"/>
        <w:numPr>
          <w:ilvl w:val="0"/>
          <w:numId w:val="37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554A4A">
        <w:rPr>
          <w:rFonts w:asciiTheme="minorHAnsi" w:hAnsiTheme="minorHAnsi" w:cstheme="minorHAnsi"/>
          <w:sz w:val="22"/>
          <w:szCs w:val="22"/>
        </w:rPr>
        <w:t>Vzorkování musí proběhnout s takovým předstihem, aby případné zamítnutí vzorku neohrozilo termín plnění. Na odsouhlasení vzorku je určeno 5 pracovních dnů. Za standard se určuje tříkolové schvalování vzorků. Vzorky tedy musí být předloženy ke schválení minimálně 15 pracovních dnů od termínu předpokládaného objednání dodávky.</w:t>
      </w:r>
    </w:p>
    <w:p w14:paraId="0D603B98" w14:textId="55B76230" w:rsidR="00554A4A" w:rsidRPr="00554A4A" w:rsidRDefault="00554A4A" w:rsidP="00554A4A">
      <w:pPr>
        <w:pStyle w:val="Odstavecseseznamem"/>
        <w:numPr>
          <w:ilvl w:val="0"/>
          <w:numId w:val="37"/>
        </w:numPr>
        <w:spacing w:after="12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Prodávající </w:t>
      </w:r>
      <w:r w:rsidRPr="00554A4A">
        <w:rPr>
          <w:rFonts w:asciiTheme="minorHAnsi" w:hAnsiTheme="minorHAnsi" w:cstheme="minorHAnsi"/>
          <w:sz w:val="22"/>
          <w:szCs w:val="22"/>
        </w:rPr>
        <w:t xml:space="preserve">interiérového vybavení zpracuje a předá </w:t>
      </w:r>
      <w:r>
        <w:rPr>
          <w:rFonts w:asciiTheme="minorHAnsi" w:hAnsiTheme="minorHAnsi" w:cstheme="minorHAnsi"/>
          <w:sz w:val="22"/>
          <w:szCs w:val="22"/>
        </w:rPr>
        <w:t>kupujícímu</w:t>
      </w:r>
      <w:r w:rsidRPr="00554A4A">
        <w:rPr>
          <w:rFonts w:asciiTheme="minorHAnsi" w:hAnsiTheme="minorHAnsi" w:cstheme="minorHAnsi"/>
          <w:sz w:val="22"/>
          <w:szCs w:val="22"/>
        </w:rPr>
        <w:t xml:space="preserve"> úplný přehledný manuál ke všem dodaným součástem interiéru. </w:t>
      </w:r>
      <w:r>
        <w:rPr>
          <w:rFonts w:asciiTheme="minorHAnsi" w:hAnsiTheme="minorHAnsi" w:cstheme="minorHAnsi"/>
          <w:sz w:val="22"/>
          <w:szCs w:val="22"/>
        </w:rPr>
        <w:t>Kupující</w:t>
      </w:r>
      <w:r w:rsidRPr="00554A4A">
        <w:rPr>
          <w:rFonts w:asciiTheme="minorHAnsi" w:hAnsiTheme="minorHAnsi" w:cstheme="minorHAnsi"/>
          <w:sz w:val="22"/>
          <w:szCs w:val="22"/>
        </w:rPr>
        <w:t xml:space="preserve"> zpracuje a předá </w:t>
      </w:r>
      <w:r>
        <w:rPr>
          <w:rFonts w:asciiTheme="minorHAnsi" w:hAnsiTheme="minorHAnsi" w:cstheme="minorHAnsi"/>
          <w:sz w:val="22"/>
          <w:szCs w:val="22"/>
        </w:rPr>
        <w:t>kupujícímu</w:t>
      </w:r>
      <w:r w:rsidRPr="00554A4A">
        <w:rPr>
          <w:rFonts w:asciiTheme="minorHAnsi" w:hAnsiTheme="minorHAnsi" w:cstheme="minorHAnsi"/>
          <w:sz w:val="22"/>
          <w:szCs w:val="22"/>
        </w:rPr>
        <w:t xml:space="preserve"> přehlednou tabulku servisních termínů všech dodaných částí interiéru, která bude v souladu se všemi doporučeními výrobců. </w:t>
      </w:r>
    </w:p>
    <w:p w14:paraId="648A291E" w14:textId="13545A1F" w:rsidR="004B5F4A" w:rsidRPr="0072146C" w:rsidRDefault="004B5F4A" w:rsidP="00114D9B">
      <w:pPr>
        <w:pStyle w:val="Odstavecseseznamem"/>
        <w:numPr>
          <w:ilvl w:val="0"/>
          <w:numId w:val="37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Prodávající při plnění veřejné zakázky je povinen zajistit legální zaměstnávání, férové pracovní podmínky a odpovídající úroveň bezpečnosti práce pro všechny osoby, které se na plnění veřejné zakázky budou podílet. Prodávající bude povinen zajistit splnění těchto požadavků i u svých poddodavatelů. Prodávající bude dále zejména povinen:</w:t>
      </w:r>
    </w:p>
    <w:p w14:paraId="63764030" w14:textId="77777777" w:rsidR="00114D9B" w:rsidRPr="0072146C" w:rsidRDefault="004B5F4A" w:rsidP="00114D9B">
      <w:pPr>
        <w:pStyle w:val="Zkladntextodsazen21"/>
        <w:numPr>
          <w:ilvl w:val="0"/>
          <w:numId w:val="38"/>
        </w:num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neuplatňovat ani nepodporovat dětskou práci, nucenou práci, jakoukoli formu diskriminace v pracovněprávních vztazích nebo disciplinárních praktik, které by byly v rozporu s platnými právními předpisy České republiky,</w:t>
      </w:r>
    </w:p>
    <w:p w14:paraId="36F33F35" w14:textId="77777777" w:rsidR="00114D9B" w:rsidRPr="0072146C" w:rsidRDefault="004B5F4A" w:rsidP="00114D9B">
      <w:pPr>
        <w:pStyle w:val="Zkladntextodsazen21"/>
        <w:numPr>
          <w:ilvl w:val="0"/>
          <w:numId w:val="38"/>
        </w:numPr>
        <w:spacing w:before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dodržovat platné právní předpisy v oblasti pracovní doby a odměňování zaměstnanců, v oblasti ochrany zdraví a bezpečnosti práce,</w:t>
      </w:r>
    </w:p>
    <w:p w14:paraId="2484D847" w14:textId="77777777" w:rsidR="00114D9B" w:rsidRPr="0072146C" w:rsidRDefault="004B5F4A" w:rsidP="00114D9B">
      <w:pPr>
        <w:pStyle w:val="Zkladntextodsazen21"/>
        <w:numPr>
          <w:ilvl w:val="0"/>
          <w:numId w:val="38"/>
        </w:numPr>
        <w:spacing w:before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respektovat právo zaměstnanců na svobodné sdružování a kolektivní vyjednávání a vést v rámci možnosti takové záznamy, kterými může výše uvedenou zakázku prokázat a požadovat v rozsahu svého vlivu tytéž závazky od svých dodavatelů, dále pak předávat zadavateli informace relevantní z hlediska výše uvedených závazků a umožnit objednateli provádění monitorovací činnosti za účelem ověření dodržování výše uvedených závazků,</w:t>
      </w:r>
    </w:p>
    <w:p w14:paraId="669C4C14" w14:textId="17892615" w:rsidR="004B5F4A" w:rsidRPr="0072146C" w:rsidRDefault="004B5F4A" w:rsidP="00114D9B">
      <w:pPr>
        <w:pStyle w:val="Zkladntextodsazen21"/>
        <w:numPr>
          <w:ilvl w:val="0"/>
          <w:numId w:val="38"/>
        </w:numPr>
        <w:spacing w:before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v případě zjištění neshod vůči plnění výše uvedeným závazkům identifikovat příčinu problému a neprodleně zajistit opatření k nápravě a preventivní opatření.</w:t>
      </w:r>
    </w:p>
    <w:p w14:paraId="46370972" w14:textId="2B834F85" w:rsidR="004B5F4A" w:rsidRPr="0072146C" w:rsidRDefault="00114D9B" w:rsidP="00114D9B">
      <w:pPr>
        <w:pStyle w:val="Odstavecseseznamem"/>
        <w:numPr>
          <w:ilvl w:val="0"/>
          <w:numId w:val="37"/>
        </w:numPr>
        <w:spacing w:before="120"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Prodávající je povinen </w:t>
      </w:r>
      <w:r w:rsidR="004B5F4A" w:rsidRPr="0072146C">
        <w:rPr>
          <w:rFonts w:asciiTheme="minorHAnsi" w:hAnsiTheme="minorHAnsi" w:cstheme="minorHAnsi"/>
          <w:sz w:val="22"/>
          <w:szCs w:val="22"/>
        </w:rPr>
        <w:t xml:space="preserve">minimalizovat produkci všech druhů odpadů, vzniklých v souvislosti s realizací </w:t>
      </w:r>
      <w:r w:rsidRPr="0072146C">
        <w:rPr>
          <w:rFonts w:asciiTheme="minorHAnsi" w:hAnsiTheme="minorHAnsi" w:cstheme="minorHAnsi"/>
          <w:sz w:val="22"/>
          <w:szCs w:val="22"/>
        </w:rPr>
        <w:t>předmětu plnění</w:t>
      </w:r>
      <w:r w:rsidR="004B5F4A" w:rsidRPr="0072146C">
        <w:rPr>
          <w:rFonts w:asciiTheme="minorHAnsi" w:hAnsiTheme="minorHAnsi" w:cstheme="minorHAnsi"/>
          <w:sz w:val="22"/>
          <w:szCs w:val="22"/>
        </w:rPr>
        <w:t>. V případě jejich vzniku bude přednostně a v co největší míře usilovat o jejich další využití, recyklaci a další ekologicky šetrná řešení, a to i nad rámec povinností stanovených zákonem č. 541/2020 Sb., o odpadech.</w:t>
      </w:r>
    </w:p>
    <w:p w14:paraId="65AEBC16" w14:textId="1411AFDA" w:rsidR="00FE1F7E" w:rsidRPr="0072146C" w:rsidRDefault="00FE1F7E" w:rsidP="002B51D4">
      <w:pPr>
        <w:pStyle w:val="Zkladntextodsazen21"/>
        <w:spacing w:before="360" w:after="120"/>
        <w:ind w:left="0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72146C">
        <w:rPr>
          <w:rFonts w:asciiTheme="minorHAnsi" w:hAnsiTheme="minorHAnsi" w:cstheme="minorHAnsi"/>
          <w:b/>
          <w:sz w:val="22"/>
          <w:szCs w:val="18"/>
        </w:rPr>
        <w:t>VI</w:t>
      </w:r>
      <w:r w:rsidR="004B5F4A" w:rsidRPr="0072146C">
        <w:rPr>
          <w:rFonts w:asciiTheme="minorHAnsi" w:hAnsiTheme="minorHAnsi" w:cstheme="minorHAnsi"/>
          <w:b/>
          <w:sz w:val="22"/>
          <w:szCs w:val="18"/>
        </w:rPr>
        <w:t>I</w:t>
      </w:r>
      <w:r w:rsidRPr="0072146C">
        <w:rPr>
          <w:rFonts w:asciiTheme="minorHAnsi" w:hAnsiTheme="minorHAnsi" w:cstheme="minorHAnsi"/>
          <w:b/>
          <w:sz w:val="22"/>
          <w:szCs w:val="18"/>
        </w:rPr>
        <w:t>I. Závěrečná ujednání</w:t>
      </w:r>
    </w:p>
    <w:p w14:paraId="19046F9C" w14:textId="3CA1A093" w:rsidR="002B51D4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Prodávající je osobou povinnou spolupůsobit při výkonu finanční kontroly ve smyslu ustanovení</w:t>
      </w:r>
      <w:r w:rsidR="00554A4A">
        <w:rPr>
          <w:rFonts w:asciiTheme="minorHAnsi" w:hAnsiTheme="minorHAnsi" w:cstheme="minorHAnsi"/>
          <w:sz w:val="22"/>
          <w:szCs w:val="22"/>
        </w:rPr>
        <w:br/>
      </w:r>
      <w:r w:rsidRPr="0072146C">
        <w:rPr>
          <w:rFonts w:asciiTheme="minorHAnsi" w:hAnsiTheme="minorHAnsi" w:cstheme="minorHAnsi"/>
          <w:sz w:val="22"/>
          <w:szCs w:val="22"/>
        </w:rPr>
        <w:t xml:space="preserve">§ 2 písm. e) zákona č. 320/2001 Sb., o finanční kontrole ve veřejné správě, ve znění pozdějších předpisů. Tyto závazky prodávajícího se vztahují i na jeho smluvní partnery, podílející se na plnění této smlouvy. </w:t>
      </w:r>
    </w:p>
    <w:p w14:paraId="072CEDB1" w14:textId="46BBDEFB" w:rsidR="002B51D4" w:rsidRPr="0072146C" w:rsidRDefault="00FE1F7E" w:rsidP="006308EB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Kupující 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>si vyhrazuje právo zveřejnit obsah uzavřené smlouvy</w:t>
      </w:r>
      <w:r w:rsidR="002B51D4" w:rsidRPr="0072146C">
        <w:rPr>
          <w:rFonts w:asciiTheme="minorHAnsi" w:hAnsiTheme="minorHAnsi" w:cstheme="minorHAnsi"/>
          <w:color w:val="000000"/>
          <w:sz w:val="22"/>
          <w:szCs w:val="22"/>
        </w:rPr>
        <w:t>, včetně všech příloh a dodatků na profilu zadavatele.</w:t>
      </w:r>
      <w:r w:rsidR="002B51D4" w:rsidRPr="0072146C">
        <w:rPr>
          <w:rFonts w:asciiTheme="minorHAnsi" w:hAnsiTheme="minorHAnsi" w:cstheme="minorHAnsi"/>
        </w:rPr>
        <w:t xml:space="preserve"> </w:t>
      </w:r>
      <w:r w:rsidR="002B51D4" w:rsidRPr="0072146C">
        <w:rPr>
          <w:rFonts w:asciiTheme="minorHAnsi" w:hAnsiTheme="minorHAnsi" w:cstheme="minorHAnsi"/>
          <w:color w:val="000000"/>
          <w:sz w:val="22"/>
          <w:szCs w:val="22"/>
        </w:rPr>
        <w:t>Smluvní strany souhlasně prohlašují, že ve smlouvě není obsaženo ustanovení, které by naplňovalo znaky obchodního tajemství. Prodávající prohlašuje, že výslovně souhlasí se zveřejněním svých osobních údajů chráněných zákonem č. 101/2000 Sb., zákon o ochraně osobních údajů a o změně některých zákonů, uvedených v této smlouvě.</w:t>
      </w:r>
    </w:p>
    <w:p w14:paraId="236E340A" w14:textId="77777777" w:rsidR="002B51D4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Tato smlouva se v otázkách v ní výslovně neupravených řídí zákonem č. 89/2012 Sb., občanským zákoníkem, ve znění pozdějších předpisů a právním řádem České republiky.</w:t>
      </w:r>
    </w:p>
    <w:p w14:paraId="472FD842" w14:textId="77777777" w:rsidR="002B51D4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eastAsia="TimesNewRomanPSMT" w:hAnsiTheme="minorHAnsi" w:cstheme="minorHAnsi"/>
          <w:sz w:val="22"/>
          <w:szCs w:val="22"/>
        </w:rPr>
        <w:t>Ujednání této smlouvy jsou vzájemně oddělitelná. 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smlouva neobsahovala nějaké ujednání, jehož stanovení by bylo jinak pro vymezení práv a povinností odůvodněné, smluvní strany učiní vše pro to, aby takové ujednání bylo do smlouvy doplněno.</w:t>
      </w:r>
    </w:p>
    <w:p w14:paraId="65E98BF2" w14:textId="77777777" w:rsidR="002B51D4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Změnit nebo doplnit tuto smlouvu mohou smluvní strany pouze formou písemných dodatků, které budou vzestupně číslovány, výslovně prohlášeny za dodatek této smlouvy a podepsány oprávněnými osobami smluvních stran.</w:t>
      </w:r>
    </w:p>
    <w:p w14:paraId="45A5EFE7" w14:textId="305C7461" w:rsidR="00FE1F7E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Kupující je oprávněn odstoupit od této smlouvy v případě: </w:t>
      </w:r>
    </w:p>
    <w:p w14:paraId="09F15207" w14:textId="77777777" w:rsidR="00FE1F7E" w:rsidRPr="0072146C" w:rsidRDefault="00FE1F7E" w:rsidP="00FE1F7E">
      <w:pPr>
        <w:pStyle w:val="zkladntextodsazen210"/>
        <w:numPr>
          <w:ilvl w:val="0"/>
          <w:numId w:val="23"/>
        </w:numPr>
        <w:tabs>
          <w:tab w:val="left" w:pos="36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prodlení prodávajícího s dodáním zboží delším než 1</w:t>
      </w:r>
      <w:r w:rsidR="00BE0C07" w:rsidRPr="0072146C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dnů,</w:t>
      </w:r>
    </w:p>
    <w:p w14:paraId="09E4999B" w14:textId="77777777" w:rsidR="00FE1F7E" w:rsidRPr="0072146C" w:rsidRDefault="00FE1F7E" w:rsidP="00FE1F7E">
      <w:pPr>
        <w:pStyle w:val="zkladntextodsazen210"/>
        <w:numPr>
          <w:ilvl w:val="0"/>
          <w:numId w:val="23"/>
        </w:numPr>
        <w:tabs>
          <w:tab w:val="left" w:pos="360"/>
          <w:tab w:val="left" w:pos="90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nedodržení technické specifikace zboží uvedené v nabídce prodávajícího,</w:t>
      </w:r>
    </w:p>
    <w:p w14:paraId="21E59897" w14:textId="77777777" w:rsidR="00FE1F7E" w:rsidRPr="0072146C" w:rsidRDefault="00FE1F7E" w:rsidP="006308EB">
      <w:pPr>
        <w:pStyle w:val="zkladntextodsazen210"/>
        <w:numPr>
          <w:ilvl w:val="0"/>
          <w:numId w:val="23"/>
        </w:numPr>
        <w:tabs>
          <w:tab w:val="left" w:pos="360"/>
          <w:tab w:val="left" w:pos="900"/>
        </w:tabs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prodlení prodávajícího se zahájením odstraňování vad o více než deset dnů,</w:t>
      </w:r>
    </w:p>
    <w:p w14:paraId="001BA510" w14:textId="77777777" w:rsidR="00FE1F7E" w:rsidRPr="0072146C" w:rsidRDefault="00FE1F7E" w:rsidP="00181AE8">
      <w:pPr>
        <w:pStyle w:val="Odstavecseseznamem"/>
        <w:tabs>
          <w:tab w:val="left" w:pos="426"/>
        </w:tabs>
        <w:spacing w:after="120"/>
        <w:ind w:left="357"/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 xml:space="preserve">Odstoupení od smlouvy musí být učiněno písemně a nabývá účinnosti dnem doručení písemného oznámení druhé smluvní straně. </w:t>
      </w:r>
    </w:p>
    <w:p w14:paraId="38CB3BCB" w14:textId="77777777" w:rsidR="002B51D4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Prodávající není oprávněn bez souhlasu kupujícího postoupit svá práva a povinnosti plynoucí z této smlouvy třetí osobě.</w:t>
      </w:r>
    </w:p>
    <w:p w14:paraId="00DF218A" w14:textId="77777777" w:rsidR="002B51D4" w:rsidRPr="0072146C" w:rsidRDefault="00FE1F7E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Ohledně doručování zásilek týkajících se plnění této Smlouvy odesílaných prodávajícím s využitím provozovatele poštovních služeb se § 573 občanského zákoníku nepoužije.</w:t>
      </w:r>
    </w:p>
    <w:p w14:paraId="7F4B6F7D" w14:textId="77777777" w:rsidR="002B51D4" w:rsidRPr="0072146C" w:rsidRDefault="00BE0C07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Prodávající</w:t>
      </w:r>
      <w:r w:rsidR="00092EA8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je povinen uchovávat veškerou dokumentaci související s realizací projektu včetně účetních dokladů minimálně do konce roku 20</w:t>
      </w:r>
      <w:r w:rsidR="002B51D4" w:rsidRPr="0072146C">
        <w:rPr>
          <w:rFonts w:asciiTheme="minorHAnsi" w:hAnsiTheme="minorHAnsi" w:cstheme="minorHAnsi"/>
          <w:color w:val="000000"/>
          <w:sz w:val="22"/>
          <w:szCs w:val="22"/>
        </w:rPr>
        <w:t>35</w:t>
      </w:r>
      <w:r w:rsidR="00092EA8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, pokud není v českých právních předpisech stanovena lhůta delší. </w:t>
      </w:r>
    </w:p>
    <w:p w14:paraId="26AC3FAA" w14:textId="77777777" w:rsidR="002B51D4" w:rsidRPr="0072146C" w:rsidRDefault="00BE0C07" w:rsidP="002B51D4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Prodávající</w:t>
      </w:r>
      <w:r w:rsidR="00092EA8"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je povinen minimálně do konce </w:t>
      </w:r>
      <w:r w:rsidR="00092EA8" w:rsidRPr="00A70D46">
        <w:rPr>
          <w:rFonts w:asciiTheme="minorHAnsi" w:hAnsiTheme="minorHAnsi" w:cstheme="minorHAnsi"/>
          <w:sz w:val="22"/>
          <w:szCs w:val="22"/>
        </w:rPr>
        <w:t>roku 20</w:t>
      </w:r>
      <w:r w:rsidR="002B51D4" w:rsidRPr="00A70D46">
        <w:rPr>
          <w:rFonts w:asciiTheme="minorHAnsi" w:hAnsiTheme="minorHAnsi" w:cstheme="minorHAnsi"/>
          <w:sz w:val="22"/>
          <w:szCs w:val="22"/>
        </w:rPr>
        <w:t>35</w:t>
      </w:r>
      <w:r w:rsidR="00092EA8" w:rsidRPr="00A70D46">
        <w:rPr>
          <w:rFonts w:asciiTheme="minorHAnsi" w:hAnsiTheme="minorHAnsi" w:cstheme="minorHAnsi"/>
          <w:sz w:val="22"/>
          <w:szCs w:val="22"/>
        </w:rPr>
        <w:t xml:space="preserve"> poskytovat </w:t>
      </w:r>
      <w:r w:rsidR="00092EA8" w:rsidRPr="0072146C">
        <w:rPr>
          <w:rFonts w:asciiTheme="minorHAnsi" w:hAnsiTheme="minorHAnsi" w:cstheme="minorHAnsi"/>
          <w:color w:val="000000"/>
          <w:sz w:val="22"/>
          <w:szCs w:val="22"/>
        </w:rPr>
        <w:t>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E303EEE" w14:textId="77777777" w:rsidR="00554A4A" w:rsidRPr="00554A4A" w:rsidRDefault="00554A4A" w:rsidP="00554A4A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554A4A">
        <w:rPr>
          <w:rFonts w:asciiTheme="minorHAnsi" w:hAnsiTheme="minorHAnsi" w:cstheme="minorHAnsi"/>
          <w:color w:val="000000"/>
          <w:sz w:val="22"/>
          <w:szCs w:val="22"/>
        </w:rPr>
        <w:t>Tato Smlouva nabývá platnosti dnem jejího podpisu posledním Účastníkem této Smlouvy.</w:t>
      </w:r>
    </w:p>
    <w:p w14:paraId="1BEB3C6E" w14:textId="26016346" w:rsidR="00554A4A" w:rsidRDefault="00554A4A" w:rsidP="00554A4A">
      <w:pPr>
        <w:pStyle w:val="Odstavecseseznamem"/>
        <w:numPr>
          <w:ilvl w:val="0"/>
          <w:numId w:val="35"/>
        </w:numPr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554A4A">
        <w:rPr>
          <w:rFonts w:asciiTheme="minorHAnsi" w:hAnsiTheme="minorHAnsi" w:cstheme="minorHAnsi"/>
          <w:color w:val="000000"/>
          <w:sz w:val="22"/>
          <w:szCs w:val="22"/>
        </w:rPr>
        <w:t xml:space="preserve">Tato Smlouva nabývá </w:t>
      </w:r>
      <w:r w:rsidR="00C814D3">
        <w:rPr>
          <w:rFonts w:asciiTheme="minorHAnsi" w:hAnsiTheme="minorHAnsi" w:cstheme="minorHAnsi"/>
          <w:color w:val="000000"/>
          <w:sz w:val="22"/>
          <w:szCs w:val="22"/>
        </w:rPr>
        <w:t>účinnosti</w:t>
      </w:r>
      <w:r w:rsidRPr="00554A4A">
        <w:rPr>
          <w:rFonts w:asciiTheme="minorHAnsi" w:hAnsiTheme="minorHAnsi" w:cstheme="minorHAnsi"/>
          <w:color w:val="000000"/>
          <w:sz w:val="22"/>
          <w:szCs w:val="22"/>
        </w:rPr>
        <w:t xml:space="preserve"> uveřejněním smlouvy v Registru smluv v souladu se zákonem </w:t>
      </w:r>
      <w:r w:rsidR="00C814D3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554A4A">
        <w:rPr>
          <w:rFonts w:asciiTheme="minorHAnsi" w:hAnsiTheme="minorHAnsi" w:cstheme="minorHAnsi"/>
          <w:color w:val="000000"/>
          <w:sz w:val="22"/>
          <w:szCs w:val="22"/>
        </w:rPr>
        <w:t>č. 340/2015 Sb., o zvláštních podmínkách účinnosti některých smluv, uveřejňování těchto smluv a o registru smluv ve znění pozdějších předpisů.</w:t>
      </w:r>
    </w:p>
    <w:p w14:paraId="29917E34" w14:textId="77777777" w:rsidR="00C814D3" w:rsidRDefault="00C814D3" w:rsidP="00C814D3">
      <w:pPr>
        <w:pStyle w:val="Odstavecseseznamem"/>
        <w:spacing w:after="120"/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4DA36A21" w14:textId="77777777" w:rsidR="00C814D3" w:rsidRDefault="00C814D3" w:rsidP="00C814D3">
      <w:pPr>
        <w:pStyle w:val="Odstavecseseznamem"/>
        <w:spacing w:after="120"/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112B5AA5" w14:textId="77777777" w:rsidR="00C814D3" w:rsidRDefault="00C814D3" w:rsidP="00C814D3">
      <w:pPr>
        <w:pStyle w:val="Odstavecseseznamem"/>
        <w:spacing w:after="120"/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47411993" w14:textId="77777777" w:rsidR="00C814D3" w:rsidRDefault="00C814D3" w:rsidP="00C814D3">
      <w:pPr>
        <w:pStyle w:val="Odstavecseseznamem"/>
        <w:spacing w:after="120"/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277EE7A2" w14:textId="77777777" w:rsidR="00C814D3" w:rsidRPr="00554A4A" w:rsidRDefault="00C814D3" w:rsidP="00C814D3">
      <w:pPr>
        <w:pStyle w:val="Odstavecseseznamem"/>
        <w:spacing w:after="120"/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543104B8" w14:textId="23E3F0F5" w:rsidR="003C4C8B" w:rsidRPr="0072146C" w:rsidRDefault="002B51D4" w:rsidP="003C4C8B">
      <w:pPr>
        <w:pStyle w:val="Odstavecseseznamem"/>
        <w:numPr>
          <w:ilvl w:val="0"/>
          <w:numId w:val="35"/>
        </w:numPr>
        <w:autoSpaceDE w:val="0"/>
        <w:spacing w:after="120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72146C">
        <w:rPr>
          <w:rFonts w:asciiTheme="minorHAnsi" w:hAnsiTheme="minorHAnsi" w:cstheme="minorHAnsi"/>
          <w:color w:val="000000"/>
          <w:sz w:val="22"/>
          <w:szCs w:val="22"/>
        </w:rPr>
        <w:t>Smluvní strany shodně prohlašují, že si smlouvu před jejím podpisem přečetly</w:t>
      </w:r>
      <w:r w:rsidR="00F24B33" w:rsidRPr="0072146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72146C">
        <w:rPr>
          <w:rFonts w:asciiTheme="minorHAnsi" w:hAnsiTheme="minorHAnsi" w:cstheme="minorHAnsi"/>
          <w:color w:val="000000"/>
          <w:sz w:val="22"/>
          <w:szCs w:val="22"/>
        </w:rPr>
        <w:t xml:space="preserve"> a že byla uzavřena po vzájemném projednání podle jejich pravé a svobodné vůle, určitě, vážně a srozumitelně, nikoliv v tísni nebo za nápadně nevýhodných podmínek, a že se dohodly o celém jejím obsahu, což stvrzují svými podpisy</w:t>
      </w:r>
      <w:r w:rsidR="003C4C8B" w:rsidRPr="0072146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27EC685" w14:textId="5A8B9CAC" w:rsidR="003C4C8B" w:rsidRPr="0072146C" w:rsidRDefault="004B5F4A" w:rsidP="00F24B33">
      <w:pPr>
        <w:pStyle w:val="Zkladntextodsazen21"/>
        <w:spacing w:before="360" w:after="120"/>
        <w:ind w:left="0"/>
        <w:jc w:val="center"/>
        <w:rPr>
          <w:rFonts w:asciiTheme="minorHAnsi" w:hAnsiTheme="minorHAnsi" w:cstheme="minorHAnsi"/>
          <w:b/>
          <w:sz w:val="22"/>
          <w:szCs w:val="18"/>
        </w:rPr>
      </w:pPr>
      <w:r w:rsidRPr="0072146C">
        <w:rPr>
          <w:rFonts w:asciiTheme="minorHAnsi" w:hAnsiTheme="minorHAnsi" w:cstheme="minorHAnsi"/>
          <w:b/>
          <w:sz w:val="22"/>
          <w:szCs w:val="18"/>
        </w:rPr>
        <w:t>IX</w:t>
      </w:r>
      <w:r w:rsidR="003C4C8B" w:rsidRPr="0072146C">
        <w:rPr>
          <w:rFonts w:asciiTheme="minorHAnsi" w:hAnsiTheme="minorHAnsi" w:cstheme="minorHAnsi"/>
          <w:b/>
          <w:sz w:val="22"/>
          <w:szCs w:val="18"/>
        </w:rPr>
        <w:t>. Seznam příloh</w:t>
      </w:r>
    </w:p>
    <w:p w14:paraId="1492A261" w14:textId="77777777" w:rsidR="003C4C8B" w:rsidRPr="0072146C" w:rsidRDefault="003C4C8B" w:rsidP="003C4C8B">
      <w:pPr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>Níže uvedené přílohy tvoří nedílnou součást této smlouvy o dílo:</w:t>
      </w:r>
    </w:p>
    <w:p w14:paraId="586C1058" w14:textId="0D787ECE" w:rsidR="00FE1F7E" w:rsidRPr="0072146C" w:rsidRDefault="003C4C8B" w:rsidP="003C4C8B">
      <w:pPr>
        <w:rPr>
          <w:rFonts w:asciiTheme="minorHAnsi" w:hAnsiTheme="minorHAnsi" w:cstheme="minorHAnsi"/>
          <w:sz w:val="22"/>
          <w:szCs w:val="22"/>
        </w:rPr>
      </w:pPr>
      <w:r w:rsidRPr="0072146C">
        <w:rPr>
          <w:rFonts w:asciiTheme="minorHAnsi" w:hAnsiTheme="minorHAnsi" w:cstheme="minorHAnsi"/>
          <w:sz w:val="22"/>
          <w:szCs w:val="22"/>
        </w:rPr>
        <w:tab/>
        <w:t xml:space="preserve">- Příloha č. 1 – </w:t>
      </w:r>
      <w:r w:rsidR="00AA3593" w:rsidRPr="0072146C">
        <w:rPr>
          <w:rFonts w:asciiTheme="minorHAnsi" w:hAnsiTheme="minorHAnsi" w:cstheme="minorHAnsi"/>
          <w:sz w:val="22"/>
          <w:szCs w:val="22"/>
        </w:rPr>
        <w:t>Specifikace dodávky</w:t>
      </w:r>
    </w:p>
    <w:p w14:paraId="44BBE725" w14:textId="77777777" w:rsidR="003C4C8B" w:rsidRPr="0072146C" w:rsidRDefault="003C4C8B" w:rsidP="003C4C8B">
      <w:pPr>
        <w:rPr>
          <w:rFonts w:asciiTheme="minorHAnsi" w:hAnsiTheme="minorHAnsi" w:cstheme="minorHAnsi"/>
          <w:sz w:val="22"/>
          <w:szCs w:val="22"/>
        </w:rPr>
      </w:pPr>
    </w:p>
    <w:p w14:paraId="779F54D9" w14:textId="77777777" w:rsidR="003C4C8B" w:rsidRPr="0072146C" w:rsidRDefault="003C4C8B" w:rsidP="003C4C8B">
      <w:pPr>
        <w:rPr>
          <w:rFonts w:asciiTheme="minorHAnsi" w:hAnsiTheme="minorHAnsi" w:cstheme="minorHAnsi"/>
          <w:sz w:val="22"/>
          <w:szCs w:val="22"/>
        </w:rPr>
      </w:pPr>
    </w:p>
    <w:p w14:paraId="6314CC10" w14:textId="5E120613" w:rsidR="00554A4A" w:rsidRPr="00554A4A" w:rsidRDefault="00554A4A" w:rsidP="00554A4A">
      <w:pPr>
        <w:pStyle w:val="Bezmezer"/>
        <w:tabs>
          <w:tab w:val="clear" w:pos="851"/>
          <w:tab w:val="clear" w:pos="1418"/>
        </w:tabs>
        <w:rPr>
          <w:rFonts w:asciiTheme="minorHAnsi" w:hAnsiTheme="minorHAnsi" w:cstheme="minorHAnsi"/>
          <w:sz w:val="20"/>
        </w:rPr>
      </w:pPr>
      <w:r w:rsidRPr="00554A4A">
        <w:rPr>
          <w:rFonts w:asciiTheme="minorHAnsi" w:hAnsiTheme="minorHAnsi" w:cstheme="minorHAnsi"/>
          <w:sz w:val="20"/>
        </w:rPr>
        <w:t>Za Kupujícího:</w:t>
      </w:r>
      <w:r w:rsidRPr="00554A4A">
        <w:rPr>
          <w:rFonts w:asciiTheme="minorHAnsi" w:hAnsiTheme="minorHAnsi" w:cstheme="minorHAnsi"/>
          <w:sz w:val="20"/>
        </w:rPr>
        <w:tab/>
      </w:r>
      <w:r w:rsidRPr="00554A4A">
        <w:rPr>
          <w:rFonts w:asciiTheme="minorHAnsi" w:hAnsiTheme="minorHAnsi" w:cstheme="minorHAnsi"/>
          <w:sz w:val="20"/>
        </w:rPr>
        <w:tab/>
      </w:r>
      <w:r w:rsidRPr="00554A4A">
        <w:rPr>
          <w:rFonts w:asciiTheme="minorHAnsi" w:hAnsiTheme="minorHAnsi" w:cstheme="minorHAnsi"/>
          <w:iCs/>
          <w:sz w:val="20"/>
        </w:rPr>
        <w:t>Mgr. Veronika Presová, ředitelka</w:t>
      </w:r>
      <w:r w:rsidRPr="00554A4A">
        <w:rPr>
          <w:rFonts w:asciiTheme="minorHAnsi" w:hAnsiTheme="minorHAnsi" w:cstheme="minorHAnsi"/>
          <w:sz w:val="20"/>
        </w:rPr>
        <w:tab/>
      </w:r>
    </w:p>
    <w:p w14:paraId="2FE561B9" w14:textId="77777777" w:rsidR="00554A4A" w:rsidRPr="00554A4A" w:rsidRDefault="00554A4A" w:rsidP="00554A4A">
      <w:pPr>
        <w:rPr>
          <w:rFonts w:asciiTheme="minorHAnsi" w:hAnsiTheme="minorHAnsi" w:cstheme="minorHAnsi"/>
          <w:szCs w:val="20"/>
        </w:rPr>
      </w:pPr>
      <w:r w:rsidRPr="00554A4A">
        <w:rPr>
          <w:rFonts w:asciiTheme="minorHAnsi" w:hAnsiTheme="minorHAnsi" w:cstheme="minorHAnsi"/>
          <w:szCs w:val="20"/>
        </w:rPr>
        <w:tab/>
      </w:r>
      <w:r w:rsidRPr="00554A4A">
        <w:rPr>
          <w:rFonts w:asciiTheme="minorHAnsi" w:hAnsiTheme="minorHAnsi" w:cstheme="minorHAnsi"/>
          <w:szCs w:val="20"/>
        </w:rPr>
        <w:tab/>
      </w:r>
      <w:r w:rsidRPr="00554A4A">
        <w:rPr>
          <w:rFonts w:asciiTheme="minorHAnsi" w:hAnsiTheme="minorHAnsi" w:cstheme="minorHAnsi"/>
          <w:szCs w:val="20"/>
        </w:rPr>
        <w:tab/>
        <w:t xml:space="preserve">Helceletka – středisko volného času Brno, příspěvková organizace </w:t>
      </w:r>
    </w:p>
    <w:p w14:paraId="0DE2BCDE" w14:textId="77777777" w:rsidR="00554A4A" w:rsidRDefault="00554A4A" w:rsidP="00554A4A">
      <w:pPr>
        <w:pStyle w:val="Bezmezer"/>
        <w:tabs>
          <w:tab w:val="clear" w:pos="851"/>
          <w:tab w:val="clear" w:pos="1418"/>
        </w:tabs>
        <w:rPr>
          <w:rFonts w:asciiTheme="minorHAnsi" w:hAnsiTheme="minorHAnsi" w:cstheme="minorHAnsi"/>
          <w:sz w:val="22"/>
          <w:szCs w:val="22"/>
        </w:rPr>
      </w:pPr>
    </w:p>
    <w:p w14:paraId="4E744F23" w14:textId="77777777" w:rsidR="00554A4A" w:rsidRDefault="00554A4A" w:rsidP="00554A4A">
      <w:pPr>
        <w:pStyle w:val="Bezmezer"/>
        <w:tabs>
          <w:tab w:val="clear" w:pos="851"/>
          <w:tab w:val="clear" w:pos="1418"/>
        </w:tabs>
        <w:rPr>
          <w:rFonts w:asciiTheme="minorHAnsi" w:hAnsiTheme="minorHAnsi" w:cstheme="minorHAnsi"/>
          <w:sz w:val="22"/>
          <w:szCs w:val="22"/>
        </w:rPr>
      </w:pPr>
    </w:p>
    <w:p w14:paraId="5F0CDE49" w14:textId="77777777" w:rsidR="00554A4A" w:rsidRDefault="00554A4A" w:rsidP="00554A4A">
      <w:pPr>
        <w:pStyle w:val="Bezmezer"/>
        <w:tabs>
          <w:tab w:val="clear" w:pos="851"/>
          <w:tab w:val="clear" w:pos="1418"/>
        </w:tabs>
        <w:rPr>
          <w:rFonts w:asciiTheme="minorHAnsi" w:hAnsiTheme="minorHAnsi" w:cstheme="minorHAnsi"/>
          <w:sz w:val="22"/>
          <w:szCs w:val="22"/>
        </w:rPr>
      </w:pPr>
    </w:p>
    <w:p w14:paraId="0BB877EE" w14:textId="77777777" w:rsidR="00554A4A" w:rsidRDefault="00554A4A" w:rsidP="00554A4A">
      <w:pPr>
        <w:pStyle w:val="Bezmezer"/>
        <w:tabs>
          <w:tab w:val="clear" w:pos="851"/>
          <w:tab w:val="clear" w:pos="1418"/>
        </w:tabs>
        <w:rPr>
          <w:rFonts w:asciiTheme="minorHAnsi" w:hAnsiTheme="minorHAnsi" w:cstheme="minorHAnsi"/>
          <w:sz w:val="22"/>
          <w:szCs w:val="22"/>
        </w:rPr>
      </w:pPr>
    </w:p>
    <w:p w14:paraId="326B5E24" w14:textId="24B1DC7D" w:rsidR="00A64496" w:rsidRPr="0072146C" w:rsidRDefault="00554A4A" w:rsidP="00554A4A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Prodávajícího:</w:t>
      </w:r>
      <w:bookmarkStart w:id="0" w:name="_GoBack"/>
      <w:bookmarkEnd w:id="0"/>
    </w:p>
    <w:sectPr w:rsidR="00A64496" w:rsidRPr="0072146C" w:rsidSect="00A70D46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71" w:right="1418" w:bottom="1418" w:left="1418" w:header="426" w:footer="746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10D692B" w16cex:dateUtc="2025-01-02T10:36:00Z"/>
  <w16cex:commentExtensible w16cex:durableId="6F7140CC" w16cex:dateUtc="2025-01-02T10:37:00Z"/>
  <w16cex:commentExtensible w16cex:durableId="2346EAAA" w16cex:dateUtc="2025-01-02T10:49:00Z"/>
  <w16cex:commentExtensible w16cex:durableId="2564626A" w16cex:dateUtc="2025-01-02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D1FF38" w16cid:durableId="410D692B"/>
  <w16cid:commentId w16cid:paraId="5016672D" w16cid:durableId="6F7140CC"/>
  <w16cid:commentId w16cid:paraId="5681F587" w16cid:durableId="2346EAAA"/>
  <w16cid:commentId w16cid:paraId="04CD13CF" w16cid:durableId="256462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590A7" w14:textId="77777777" w:rsidR="00CE3794" w:rsidRDefault="00CE3794">
      <w:r>
        <w:separator/>
      </w:r>
    </w:p>
  </w:endnote>
  <w:endnote w:type="continuationSeparator" w:id="0">
    <w:p w14:paraId="7772B04F" w14:textId="77777777" w:rsidR="00CE3794" w:rsidRDefault="00CE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color w:val="auto"/>
        <w:sz w:val="18"/>
        <w:szCs w:val="18"/>
      </w:rPr>
      <w:id w:val="-116191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color w:val="auto"/>
            <w:sz w:val="18"/>
            <w:szCs w:val="18"/>
          </w:rPr>
          <w:id w:val="22446221"/>
          <w:docPartObj>
            <w:docPartGallery w:val="Page Numbers (Top of Page)"/>
            <w:docPartUnique/>
          </w:docPartObj>
        </w:sdtPr>
        <w:sdtEndPr/>
        <w:sdtContent>
          <w:p w14:paraId="0FAF0975" w14:textId="77777777" w:rsidR="008C3006" w:rsidRDefault="008C3006" w:rsidP="008C3006">
            <w:pPr>
              <w:pStyle w:val="Zpat"/>
              <w:jc w:val="center"/>
              <w:rPr>
                <w:rFonts w:asciiTheme="majorHAnsi" w:hAnsiTheme="majorHAnsi"/>
                <w:color w:val="auto"/>
                <w:sz w:val="18"/>
                <w:szCs w:val="18"/>
              </w:rPr>
            </w:pPr>
          </w:p>
          <w:p w14:paraId="490A90B7" w14:textId="77777777" w:rsidR="00703B16" w:rsidRPr="009D13AF" w:rsidRDefault="002841AC" w:rsidP="008C3006">
            <w:pPr>
              <w:pStyle w:val="Zpat"/>
              <w:jc w:val="right"/>
              <w:rPr>
                <w:rFonts w:asciiTheme="majorHAnsi" w:hAnsiTheme="majorHAnsi"/>
                <w:color w:val="auto"/>
                <w:sz w:val="18"/>
                <w:szCs w:val="18"/>
              </w:rPr>
            </w:pPr>
            <w:r w:rsidRPr="009D13AF">
              <w:rPr>
                <w:rFonts w:asciiTheme="majorHAnsi" w:hAnsiTheme="majorHAnsi"/>
                <w:color w:val="auto"/>
                <w:sz w:val="18"/>
                <w:szCs w:val="18"/>
              </w:rPr>
              <w:t>S</w:t>
            </w:r>
            <w:r w:rsidR="00703B16" w:rsidRPr="009D13AF">
              <w:rPr>
                <w:rFonts w:asciiTheme="majorHAnsi" w:hAnsiTheme="majorHAnsi"/>
                <w:color w:val="auto"/>
                <w:sz w:val="18"/>
                <w:szCs w:val="18"/>
              </w:rPr>
              <w:t xml:space="preserve">tránka </w:t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fldChar w:fldCharType="begin"/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instrText>PAGE</w:instrText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A70D46">
              <w:rPr>
                <w:rFonts w:asciiTheme="majorHAnsi" w:hAnsiTheme="majorHAnsi"/>
                <w:b/>
                <w:bCs/>
                <w:noProof/>
                <w:color w:val="auto"/>
                <w:sz w:val="18"/>
                <w:szCs w:val="18"/>
              </w:rPr>
              <w:t>4</w:t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fldChar w:fldCharType="end"/>
            </w:r>
            <w:r w:rsidR="00703B16" w:rsidRPr="009D13AF">
              <w:rPr>
                <w:rFonts w:asciiTheme="majorHAnsi" w:hAnsiTheme="majorHAnsi"/>
                <w:color w:val="auto"/>
                <w:sz w:val="18"/>
                <w:szCs w:val="18"/>
              </w:rPr>
              <w:t xml:space="preserve"> z </w:t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fldChar w:fldCharType="begin"/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instrText>NUMPAGES</w:instrText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fldChar w:fldCharType="separate"/>
            </w:r>
            <w:r w:rsidR="00A70D46">
              <w:rPr>
                <w:rFonts w:asciiTheme="majorHAnsi" w:hAnsiTheme="majorHAnsi"/>
                <w:b/>
                <w:bCs/>
                <w:noProof/>
                <w:color w:val="auto"/>
                <w:sz w:val="18"/>
                <w:szCs w:val="18"/>
              </w:rPr>
              <w:t>7</w:t>
            </w:r>
            <w:r w:rsidR="00703B16" w:rsidRPr="009D13AF">
              <w:rPr>
                <w:rFonts w:asciiTheme="majorHAnsi" w:hAnsiTheme="majorHAnsi"/>
                <w:b/>
                <w:bCs/>
                <w:color w:val="auto"/>
                <w:sz w:val="18"/>
                <w:szCs w:val="18"/>
              </w:rPr>
              <w:fldChar w:fldCharType="end"/>
            </w:r>
          </w:p>
        </w:sdtContent>
      </w:sdt>
    </w:sdtContent>
  </w:sdt>
  <w:p w14:paraId="355E93B3" w14:textId="77777777" w:rsidR="00703B16" w:rsidRPr="00A426D9" w:rsidRDefault="00703B16" w:rsidP="00EC7A21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0A315" w14:textId="77777777" w:rsidR="00703B16" w:rsidRPr="00A70D46" w:rsidRDefault="00703B16" w:rsidP="00332FB9">
    <w:pPr>
      <w:pStyle w:val="Zpat"/>
      <w:tabs>
        <w:tab w:val="clear" w:pos="9072"/>
        <w:tab w:val="left" w:pos="376"/>
        <w:tab w:val="right" w:pos="9070"/>
      </w:tabs>
      <w:jc w:val="left"/>
      <w:rPr>
        <w:rFonts w:asciiTheme="minorHAnsi" w:hAnsiTheme="minorHAnsi" w:cstheme="minorHAnsi"/>
        <w:color w:val="auto"/>
        <w:sz w:val="18"/>
        <w:szCs w:val="18"/>
      </w:rPr>
    </w:pPr>
    <w:r w:rsidRPr="00A70D46">
      <w:rPr>
        <w:rFonts w:asciiTheme="minorHAnsi" w:hAnsiTheme="minorHAnsi" w:cstheme="minorHAnsi"/>
        <w:color w:val="auto"/>
        <w:sz w:val="18"/>
        <w:szCs w:val="18"/>
      </w:rPr>
      <w:tab/>
    </w:r>
    <w:r w:rsidRPr="00A70D46">
      <w:rPr>
        <w:rFonts w:asciiTheme="minorHAnsi" w:hAnsiTheme="minorHAnsi" w:cstheme="minorHAnsi"/>
        <w:color w:val="auto"/>
        <w:sz w:val="18"/>
        <w:szCs w:val="18"/>
      </w:rPr>
      <w:tab/>
    </w:r>
    <w:r w:rsidRPr="00A70D46">
      <w:rPr>
        <w:rFonts w:asciiTheme="minorHAnsi" w:hAnsiTheme="minorHAnsi" w:cstheme="minorHAnsi"/>
        <w:color w:val="auto"/>
        <w:sz w:val="18"/>
        <w:szCs w:val="18"/>
      </w:rPr>
      <w:tab/>
      <w:t xml:space="preserve">Stránka </w:t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fldChar w:fldCharType="begin"/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instrText>PAGE  \* Arabic  \* MERGEFORMAT</w:instrText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fldChar w:fldCharType="separate"/>
    </w:r>
    <w:r w:rsidR="00A70D46">
      <w:rPr>
        <w:rFonts w:asciiTheme="minorHAnsi" w:hAnsiTheme="minorHAnsi" w:cstheme="minorHAnsi"/>
        <w:b/>
        <w:bCs/>
        <w:noProof/>
        <w:color w:val="auto"/>
        <w:sz w:val="18"/>
        <w:szCs w:val="18"/>
      </w:rPr>
      <w:t>5</w:t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fldChar w:fldCharType="end"/>
    </w:r>
    <w:r w:rsidRPr="00A70D46">
      <w:rPr>
        <w:rFonts w:asciiTheme="minorHAnsi" w:hAnsiTheme="minorHAnsi" w:cstheme="minorHAnsi"/>
        <w:color w:val="auto"/>
        <w:sz w:val="18"/>
        <w:szCs w:val="18"/>
      </w:rPr>
      <w:t xml:space="preserve"> z </w:t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fldChar w:fldCharType="begin"/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instrText>NUMPAGES  \* Arabic  \* MERGEFORMAT</w:instrText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fldChar w:fldCharType="separate"/>
    </w:r>
    <w:r w:rsidR="00A70D46">
      <w:rPr>
        <w:rFonts w:asciiTheme="minorHAnsi" w:hAnsiTheme="minorHAnsi" w:cstheme="minorHAnsi"/>
        <w:b/>
        <w:bCs/>
        <w:noProof/>
        <w:color w:val="auto"/>
        <w:sz w:val="18"/>
        <w:szCs w:val="18"/>
      </w:rPr>
      <w:t>7</w:t>
    </w:r>
    <w:r w:rsidRPr="00A70D46">
      <w:rPr>
        <w:rFonts w:asciiTheme="minorHAnsi" w:hAnsiTheme="minorHAnsi" w:cstheme="minorHAnsi"/>
        <w:b/>
        <w:bCs/>
        <w:color w:val="auto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610EC" w14:textId="49CC4A5C" w:rsidR="00703B16" w:rsidRDefault="00703B16" w:rsidP="00703B1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EB51E" w14:textId="77777777" w:rsidR="00CE3794" w:rsidRDefault="00CE3794">
      <w:r>
        <w:separator/>
      </w:r>
    </w:p>
  </w:footnote>
  <w:footnote w:type="continuationSeparator" w:id="0">
    <w:p w14:paraId="70DB96E0" w14:textId="77777777" w:rsidR="00CE3794" w:rsidRDefault="00CE3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A93BA" w14:textId="3E7FD132" w:rsidR="005E0885" w:rsidRPr="000F4127" w:rsidRDefault="000F4127" w:rsidP="000F4127">
    <w:pPr>
      <w:pStyle w:val="Zhlav"/>
    </w:pPr>
    <w:r>
      <w:rPr>
        <w:noProof/>
      </w:rPr>
      <w:drawing>
        <wp:inline distT="0" distB="0" distL="0" distR="0" wp14:anchorId="488940F5" wp14:editId="4417356D">
          <wp:extent cx="3725819" cy="448578"/>
          <wp:effectExtent l="0" t="0" r="0" b="889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455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86488" cy="4558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C78986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E"/>
    <w:multiLevelType w:val="singleLevel"/>
    <w:tmpl w:val="0000001E"/>
    <w:name w:val="WW8Num3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 w15:restartNumberingAfterBreak="0">
    <w:nsid w:val="004A3BB4"/>
    <w:multiLevelType w:val="hybridMultilevel"/>
    <w:tmpl w:val="320EB8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E767F"/>
    <w:multiLevelType w:val="hybridMultilevel"/>
    <w:tmpl w:val="0B6801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18AE12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1C5F"/>
    <w:multiLevelType w:val="hybridMultilevel"/>
    <w:tmpl w:val="91F85596"/>
    <w:lvl w:ilvl="0" w:tplc="FE1C1D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DDE9666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51B63DF2" w:tentative="1">
      <w:start w:val="1"/>
      <w:numFmt w:val="lowerRoman"/>
      <w:lvlText w:val="%3."/>
      <w:lvlJc w:val="right"/>
      <w:pPr>
        <w:ind w:left="1800" w:hanging="180"/>
      </w:pPr>
    </w:lvl>
    <w:lvl w:ilvl="3" w:tplc="DD489694" w:tentative="1">
      <w:start w:val="1"/>
      <w:numFmt w:val="decimal"/>
      <w:lvlText w:val="%4."/>
      <w:lvlJc w:val="left"/>
      <w:pPr>
        <w:ind w:left="2520" w:hanging="360"/>
      </w:pPr>
    </w:lvl>
    <w:lvl w:ilvl="4" w:tplc="13C48ADA" w:tentative="1">
      <w:start w:val="1"/>
      <w:numFmt w:val="lowerLetter"/>
      <w:lvlText w:val="%5."/>
      <w:lvlJc w:val="left"/>
      <w:pPr>
        <w:ind w:left="3240" w:hanging="360"/>
      </w:pPr>
    </w:lvl>
    <w:lvl w:ilvl="5" w:tplc="6B203506" w:tentative="1">
      <w:start w:val="1"/>
      <w:numFmt w:val="lowerRoman"/>
      <w:lvlText w:val="%6."/>
      <w:lvlJc w:val="right"/>
      <w:pPr>
        <w:ind w:left="3960" w:hanging="180"/>
      </w:pPr>
    </w:lvl>
    <w:lvl w:ilvl="6" w:tplc="A922F036" w:tentative="1">
      <w:start w:val="1"/>
      <w:numFmt w:val="decimal"/>
      <w:lvlText w:val="%7."/>
      <w:lvlJc w:val="left"/>
      <w:pPr>
        <w:ind w:left="4680" w:hanging="360"/>
      </w:pPr>
    </w:lvl>
    <w:lvl w:ilvl="7" w:tplc="CED8AB90" w:tentative="1">
      <w:start w:val="1"/>
      <w:numFmt w:val="lowerLetter"/>
      <w:lvlText w:val="%8."/>
      <w:lvlJc w:val="left"/>
      <w:pPr>
        <w:ind w:left="5400" w:hanging="360"/>
      </w:pPr>
    </w:lvl>
    <w:lvl w:ilvl="8" w:tplc="693220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1C7F3A"/>
    <w:multiLevelType w:val="hybridMultilevel"/>
    <w:tmpl w:val="03BA3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703F2"/>
    <w:multiLevelType w:val="hybridMultilevel"/>
    <w:tmpl w:val="8C4009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33E8E"/>
    <w:multiLevelType w:val="hybridMultilevel"/>
    <w:tmpl w:val="3E7C91F8"/>
    <w:lvl w:ilvl="0" w:tplc="7A6883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969E3"/>
    <w:multiLevelType w:val="hybridMultilevel"/>
    <w:tmpl w:val="65C8394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BD6896"/>
    <w:multiLevelType w:val="hybridMultilevel"/>
    <w:tmpl w:val="03BA3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D55BC"/>
    <w:multiLevelType w:val="hybridMultilevel"/>
    <w:tmpl w:val="D66C69D0"/>
    <w:lvl w:ilvl="0" w:tplc="692C23E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D676B"/>
    <w:multiLevelType w:val="hybridMultilevel"/>
    <w:tmpl w:val="7B32A1A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141D24"/>
    <w:multiLevelType w:val="hybridMultilevel"/>
    <w:tmpl w:val="48FC6B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D066060">
      <w:start w:val="3"/>
      <w:numFmt w:val="bullet"/>
      <w:lvlText w:val="-"/>
      <w:lvlJc w:val="left"/>
      <w:pPr>
        <w:ind w:left="1980" w:hanging="360"/>
      </w:pPr>
      <w:rPr>
        <w:rFonts w:ascii="Cambria" w:eastAsia="Times New Roman" w:hAnsi="Cambria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984DD9"/>
    <w:multiLevelType w:val="hybridMultilevel"/>
    <w:tmpl w:val="412EEA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A1106"/>
    <w:multiLevelType w:val="hybridMultilevel"/>
    <w:tmpl w:val="87309F1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CC3EBD"/>
    <w:multiLevelType w:val="hybridMultilevel"/>
    <w:tmpl w:val="2C0E76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F568E"/>
    <w:multiLevelType w:val="hybridMultilevel"/>
    <w:tmpl w:val="91F291A4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2085FA4"/>
    <w:multiLevelType w:val="hybridMultilevel"/>
    <w:tmpl w:val="CC80DB34"/>
    <w:lvl w:ilvl="0" w:tplc="3F0E4FA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043E5"/>
    <w:multiLevelType w:val="hybridMultilevel"/>
    <w:tmpl w:val="E27407A6"/>
    <w:lvl w:ilvl="0" w:tplc="7F2C1896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34181"/>
    <w:multiLevelType w:val="hybridMultilevel"/>
    <w:tmpl w:val="18560A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C3CA6"/>
    <w:multiLevelType w:val="hybridMultilevel"/>
    <w:tmpl w:val="438225CC"/>
    <w:lvl w:ilvl="0" w:tplc="3CAA9498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FFFFFFFF">
      <w:numFmt w:val="bullet"/>
      <w:lvlText w:val="-"/>
      <w:lvlJc w:val="left"/>
      <w:pPr>
        <w:ind w:left="2136" w:hanging="708"/>
      </w:pPr>
      <w:rPr>
        <w:rFonts w:ascii="Cambria" w:eastAsia="Times New Roman" w:hAnsi="Cambria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C31413A"/>
    <w:multiLevelType w:val="hybridMultilevel"/>
    <w:tmpl w:val="9710DA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D8AD142">
      <w:numFmt w:val="bullet"/>
      <w:lvlText w:val="-"/>
      <w:lvlJc w:val="left"/>
      <w:pPr>
        <w:ind w:left="1788" w:hanging="708"/>
      </w:pPr>
      <w:rPr>
        <w:rFonts w:ascii="Cambria" w:eastAsia="Times New Roman" w:hAnsi="Cambria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76F78"/>
    <w:multiLevelType w:val="hybridMultilevel"/>
    <w:tmpl w:val="27CC393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CC74C5"/>
    <w:multiLevelType w:val="hybridMultilevel"/>
    <w:tmpl w:val="977025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91F0A"/>
    <w:multiLevelType w:val="hybridMultilevel"/>
    <w:tmpl w:val="DE6ED1EE"/>
    <w:lvl w:ilvl="0" w:tplc="1EAAA786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14ECA"/>
    <w:multiLevelType w:val="hybridMultilevel"/>
    <w:tmpl w:val="58B204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F6B4E"/>
    <w:multiLevelType w:val="hybridMultilevel"/>
    <w:tmpl w:val="03BA3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410CC"/>
    <w:multiLevelType w:val="hybridMultilevel"/>
    <w:tmpl w:val="03BA3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9" w15:restartNumberingAfterBreak="0">
    <w:nsid w:val="6B0D2CD5"/>
    <w:multiLevelType w:val="hybridMultilevel"/>
    <w:tmpl w:val="6D72332A"/>
    <w:lvl w:ilvl="0" w:tplc="4A948194">
      <w:start w:val="1"/>
      <w:numFmt w:val="decimal"/>
      <w:pStyle w:val="Styl2"/>
      <w:lvlText w:val="%1."/>
      <w:lvlJc w:val="left"/>
      <w:pPr>
        <w:ind w:left="786" w:hanging="36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9A0AB2" w:tentative="1">
      <w:start w:val="1"/>
      <w:numFmt w:val="lowerLetter"/>
      <w:lvlText w:val="%2."/>
      <w:lvlJc w:val="left"/>
      <w:pPr>
        <w:ind w:left="1440" w:hanging="360"/>
      </w:pPr>
    </w:lvl>
    <w:lvl w:ilvl="2" w:tplc="95A09CA8" w:tentative="1">
      <w:start w:val="1"/>
      <w:numFmt w:val="lowerRoman"/>
      <w:lvlText w:val="%3."/>
      <w:lvlJc w:val="right"/>
      <w:pPr>
        <w:ind w:left="2160" w:hanging="180"/>
      </w:pPr>
    </w:lvl>
    <w:lvl w:ilvl="3" w:tplc="46385638" w:tentative="1">
      <w:start w:val="1"/>
      <w:numFmt w:val="decimal"/>
      <w:lvlText w:val="%4."/>
      <w:lvlJc w:val="left"/>
      <w:pPr>
        <w:ind w:left="2880" w:hanging="360"/>
      </w:pPr>
    </w:lvl>
    <w:lvl w:ilvl="4" w:tplc="2E64FD38" w:tentative="1">
      <w:start w:val="1"/>
      <w:numFmt w:val="lowerLetter"/>
      <w:lvlText w:val="%5."/>
      <w:lvlJc w:val="left"/>
      <w:pPr>
        <w:ind w:left="3600" w:hanging="360"/>
      </w:pPr>
    </w:lvl>
    <w:lvl w:ilvl="5" w:tplc="F4424A32" w:tentative="1">
      <w:start w:val="1"/>
      <w:numFmt w:val="lowerRoman"/>
      <w:lvlText w:val="%6."/>
      <w:lvlJc w:val="right"/>
      <w:pPr>
        <w:ind w:left="4320" w:hanging="180"/>
      </w:pPr>
    </w:lvl>
    <w:lvl w:ilvl="6" w:tplc="D69A89AE" w:tentative="1">
      <w:start w:val="1"/>
      <w:numFmt w:val="decimal"/>
      <w:lvlText w:val="%7."/>
      <w:lvlJc w:val="left"/>
      <w:pPr>
        <w:ind w:left="5040" w:hanging="360"/>
      </w:pPr>
    </w:lvl>
    <w:lvl w:ilvl="7" w:tplc="517454CE" w:tentative="1">
      <w:start w:val="1"/>
      <w:numFmt w:val="lowerLetter"/>
      <w:lvlText w:val="%8."/>
      <w:lvlJc w:val="left"/>
      <w:pPr>
        <w:ind w:left="5760" w:hanging="360"/>
      </w:pPr>
    </w:lvl>
    <w:lvl w:ilvl="8" w:tplc="EECC9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428D7"/>
    <w:multiLevelType w:val="hybridMultilevel"/>
    <w:tmpl w:val="03BA3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F79EF"/>
    <w:multiLevelType w:val="multilevel"/>
    <w:tmpl w:val="BD585912"/>
    <w:lvl w:ilvl="0">
      <w:start w:val="1"/>
      <w:numFmt w:val="decimal"/>
      <w:pStyle w:val="Nadpis1"/>
      <w:lvlText w:val="%1."/>
      <w:lvlJc w:val="left"/>
      <w:pPr>
        <w:tabs>
          <w:tab w:val="num" w:pos="5682"/>
        </w:tabs>
        <w:ind w:left="5322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tyl1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2" w15:restartNumberingAfterBreak="0">
    <w:nsid w:val="71982DE3"/>
    <w:multiLevelType w:val="hybridMultilevel"/>
    <w:tmpl w:val="03BA3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D3FA0"/>
    <w:multiLevelType w:val="hybridMultilevel"/>
    <w:tmpl w:val="16DA0E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66C90"/>
    <w:multiLevelType w:val="hybridMultilevel"/>
    <w:tmpl w:val="19D42BC0"/>
    <w:lvl w:ilvl="0" w:tplc="9CDC36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8800E3F"/>
    <w:multiLevelType w:val="hybridMultilevel"/>
    <w:tmpl w:val="9A1EDF8E"/>
    <w:lvl w:ilvl="0" w:tplc="3CAA9498">
      <w:start w:val="1"/>
      <w:numFmt w:val="bullet"/>
      <w:lvlText w:val="-"/>
      <w:lvlJc w:val="left"/>
      <w:pPr>
        <w:ind w:left="3240" w:hanging="360"/>
      </w:pPr>
      <w:rPr>
        <w:rFonts w:ascii="Calibri" w:hAnsi="Calibri" w:hint="default"/>
      </w:rPr>
    </w:lvl>
    <w:lvl w:ilvl="1" w:tplc="3CAA9498">
      <w:start w:val="1"/>
      <w:numFmt w:val="bullet"/>
      <w:lvlText w:val="-"/>
      <w:lvlJc w:val="left"/>
      <w:pPr>
        <w:ind w:left="396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6" w15:restartNumberingAfterBreak="0">
    <w:nsid w:val="7A277547"/>
    <w:multiLevelType w:val="hybridMultilevel"/>
    <w:tmpl w:val="59AEF306"/>
    <w:lvl w:ilvl="0" w:tplc="C7C2F35A">
      <w:start w:val="3"/>
      <w:numFmt w:val="bullet"/>
      <w:lvlText w:val="-"/>
      <w:lvlJc w:val="left"/>
      <w:pPr>
        <w:ind w:left="1064" w:hanging="360"/>
      </w:pPr>
      <w:rPr>
        <w:rFonts w:ascii="Cambria" w:eastAsia="Times New Roman" w:hAnsi="Cambria" w:cs="Arial" w:hint="default"/>
      </w:rPr>
    </w:lvl>
    <w:lvl w:ilvl="1" w:tplc="04050003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7" w15:restartNumberingAfterBreak="0">
    <w:nsid w:val="7A712043"/>
    <w:multiLevelType w:val="hybridMultilevel"/>
    <w:tmpl w:val="03BA35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046D1"/>
    <w:multiLevelType w:val="hybridMultilevel"/>
    <w:tmpl w:val="29703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0"/>
  </w:num>
  <w:num w:numId="3">
    <w:abstractNumId w:val="28"/>
  </w:num>
  <w:num w:numId="4">
    <w:abstractNumId w:val="29"/>
  </w:num>
  <w:num w:numId="5">
    <w:abstractNumId w:val="4"/>
  </w:num>
  <w:num w:numId="6">
    <w:abstractNumId w:val="15"/>
  </w:num>
  <w:num w:numId="7">
    <w:abstractNumId w:val="23"/>
  </w:num>
  <w:num w:numId="8">
    <w:abstractNumId w:val="2"/>
  </w:num>
  <w:num w:numId="9">
    <w:abstractNumId w:val="3"/>
  </w:num>
  <w:num w:numId="10">
    <w:abstractNumId w:val="36"/>
  </w:num>
  <w:num w:numId="11">
    <w:abstractNumId w:val="8"/>
  </w:num>
  <w:num w:numId="12">
    <w:abstractNumId w:val="17"/>
  </w:num>
  <w:num w:numId="13">
    <w:abstractNumId w:val="33"/>
  </w:num>
  <w:num w:numId="14">
    <w:abstractNumId w:val="10"/>
  </w:num>
  <w:num w:numId="15">
    <w:abstractNumId w:val="16"/>
  </w:num>
  <w:num w:numId="16">
    <w:abstractNumId w:val="34"/>
  </w:num>
  <w:num w:numId="17">
    <w:abstractNumId w:val="25"/>
  </w:num>
  <w:num w:numId="18">
    <w:abstractNumId w:val="11"/>
  </w:num>
  <w:num w:numId="19">
    <w:abstractNumId w:val="7"/>
  </w:num>
  <w:num w:numId="20">
    <w:abstractNumId w:val="14"/>
  </w:num>
  <w:num w:numId="21">
    <w:abstractNumId w:val="18"/>
  </w:num>
  <w:num w:numId="22">
    <w:abstractNumId w:val="1"/>
  </w:num>
  <w:num w:numId="23">
    <w:abstractNumId w:val="19"/>
  </w:num>
  <w:num w:numId="24">
    <w:abstractNumId w:val="24"/>
  </w:num>
  <w:num w:numId="25">
    <w:abstractNumId w:val="12"/>
  </w:num>
  <w:num w:numId="26">
    <w:abstractNumId w:val="22"/>
  </w:num>
  <w:num w:numId="27">
    <w:abstractNumId w:val="30"/>
  </w:num>
  <w:num w:numId="28">
    <w:abstractNumId w:val="6"/>
  </w:num>
  <w:num w:numId="29">
    <w:abstractNumId w:val="9"/>
  </w:num>
  <w:num w:numId="30">
    <w:abstractNumId w:val="27"/>
  </w:num>
  <w:num w:numId="31">
    <w:abstractNumId w:val="37"/>
  </w:num>
  <w:num w:numId="32">
    <w:abstractNumId w:val="32"/>
  </w:num>
  <w:num w:numId="33">
    <w:abstractNumId w:val="26"/>
  </w:num>
  <w:num w:numId="34">
    <w:abstractNumId w:val="5"/>
  </w:num>
  <w:num w:numId="35">
    <w:abstractNumId w:val="13"/>
  </w:num>
  <w:num w:numId="36">
    <w:abstractNumId w:val="38"/>
  </w:num>
  <w:num w:numId="37">
    <w:abstractNumId w:val="21"/>
  </w:num>
  <w:num w:numId="38">
    <w:abstractNumId w:val="35"/>
  </w:num>
  <w:num w:numId="39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39"/>
    <w:rsid w:val="000004E2"/>
    <w:rsid w:val="0000180E"/>
    <w:rsid w:val="00002152"/>
    <w:rsid w:val="00003F6C"/>
    <w:rsid w:val="00011AF6"/>
    <w:rsid w:val="00011CCA"/>
    <w:rsid w:val="00017650"/>
    <w:rsid w:val="00020CA8"/>
    <w:rsid w:val="0002159D"/>
    <w:rsid w:val="000243BC"/>
    <w:rsid w:val="00030F6A"/>
    <w:rsid w:val="00034897"/>
    <w:rsid w:val="00035216"/>
    <w:rsid w:val="00040B4E"/>
    <w:rsid w:val="00041BAD"/>
    <w:rsid w:val="00042E23"/>
    <w:rsid w:val="00043575"/>
    <w:rsid w:val="00044DA9"/>
    <w:rsid w:val="00047EA5"/>
    <w:rsid w:val="00053FB7"/>
    <w:rsid w:val="00054AFB"/>
    <w:rsid w:val="00054B25"/>
    <w:rsid w:val="00055050"/>
    <w:rsid w:val="0005523A"/>
    <w:rsid w:val="00057CBB"/>
    <w:rsid w:val="0006080C"/>
    <w:rsid w:val="00062090"/>
    <w:rsid w:val="00062588"/>
    <w:rsid w:val="000639D4"/>
    <w:rsid w:val="00063B24"/>
    <w:rsid w:val="000702F4"/>
    <w:rsid w:val="0007273A"/>
    <w:rsid w:val="00074A1E"/>
    <w:rsid w:val="00074CDC"/>
    <w:rsid w:val="000753D4"/>
    <w:rsid w:val="00075745"/>
    <w:rsid w:val="00077629"/>
    <w:rsid w:val="00087687"/>
    <w:rsid w:val="00091563"/>
    <w:rsid w:val="00092EA8"/>
    <w:rsid w:val="00092FAB"/>
    <w:rsid w:val="000A6806"/>
    <w:rsid w:val="000A75A3"/>
    <w:rsid w:val="000B3062"/>
    <w:rsid w:val="000B35A4"/>
    <w:rsid w:val="000B38FA"/>
    <w:rsid w:val="000B7D3C"/>
    <w:rsid w:val="000C0588"/>
    <w:rsid w:val="000C1477"/>
    <w:rsid w:val="000C49C8"/>
    <w:rsid w:val="000C5393"/>
    <w:rsid w:val="000C68C5"/>
    <w:rsid w:val="000C6EDE"/>
    <w:rsid w:val="000D1C72"/>
    <w:rsid w:val="000D6F68"/>
    <w:rsid w:val="000D769D"/>
    <w:rsid w:val="000E075B"/>
    <w:rsid w:val="000E33F6"/>
    <w:rsid w:val="000E3603"/>
    <w:rsid w:val="000E626E"/>
    <w:rsid w:val="000E6F39"/>
    <w:rsid w:val="000F2022"/>
    <w:rsid w:val="000F4127"/>
    <w:rsid w:val="000F56CF"/>
    <w:rsid w:val="000F6E93"/>
    <w:rsid w:val="0010019F"/>
    <w:rsid w:val="001015E6"/>
    <w:rsid w:val="001029DA"/>
    <w:rsid w:val="00103D4E"/>
    <w:rsid w:val="001054E6"/>
    <w:rsid w:val="001059D7"/>
    <w:rsid w:val="001122ED"/>
    <w:rsid w:val="0011268F"/>
    <w:rsid w:val="001149F4"/>
    <w:rsid w:val="00114D9B"/>
    <w:rsid w:val="00117CA0"/>
    <w:rsid w:val="00120FE9"/>
    <w:rsid w:val="00121E0F"/>
    <w:rsid w:val="0012750F"/>
    <w:rsid w:val="0013287F"/>
    <w:rsid w:val="00132E97"/>
    <w:rsid w:val="001335B2"/>
    <w:rsid w:val="00133BFE"/>
    <w:rsid w:val="00133C5F"/>
    <w:rsid w:val="00135783"/>
    <w:rsid w:val="00136EB2"/>
    <w:rsid w:val="001404F5"/>
    <w:rsid w:val="001436FB"/>
    <w:rsid w:val="001437E0"/>
    <w:rsid w:val="0014459E"/>
    <w:rsid w:val="001457EC"/>
    <w:rsid w:val="00147B25"/>
    <w:rsid w:val="00155412"/>
    <w:rsid w:val="001555A6"/>
    <w:rsid w:val="00161A4D"/>
    <w:rsid w:val="0016349B"/>
    <w:rsid w:val="00171DB3"/>
    <w:rsid w:val="00173DDD"/>
    <w:rsid w:val="00174BBC"/>
    <w:rsid w:val="001774FB"/>
    <w:rsid w:val="00181AE8"/>
    <w:rsid w:val="00181FE4"/>
    <w:rsid w:val="0018471C"/>
    <w:rsid w:val="00184E88"/>
    <w:rsid w:val="00185AF7"/>
    <w:rsid w:val="00185FA2"/>
    <w:rsid w:val="00186DC1"/>
    <w:rsid w:val="00191BC1"/>
    <w:rsid w:val="001924B5"/>
    <w:rsid w:val="00192BC7"/>
    <w:rsid w:val="001950DC"/>
    <w:rsid w:val="0019552C"/>
    <w:rsid w:val="001A07EB"/>
    <w:rsid w:val="001A2563"/>
    <w:rsid w:val="001A3DDA"/>
    <w:rsid w:val="001A4135"/>
    <w:rsid w:val="001A48D7"/>
    <w:rsid w:val="001A7CE7"/>
    <w:rsid w:val="001B0FBA"/>
    <w:rsid w:val="001B2851"/>
    <w:rsid w:val="001C007A"/>
    <w:rsid w:val="001C02D2"/>
    <w:rsid w:val="001C051A"/>
    <w:rsid w:val="001C1817"/>
    <w:rsid w:val="001C30D0"/>
    <w:rsid w:val="001C5C64"/>
    <w:rsid w:val="001D0D9B"/>
    <w:rsid w:val="001D3162"/>
    <w:rsid w:val="001D3DD9"/>
    <w:rsid w:val="001D42F3"/>
    <w:rsid w:val="001D5933"/>
    <w:rsid w:val="001D76B2"/>
    <w:rsid w:val="001D7C74"/>
    <w:rsid w:val="001E06AB"/>
    <w:rsid w:val="001E0882"/>
    <w:rsid w:val="001E1082"/>
    <w:rsid w:val="001E4B34"/>
    <w:rsid w:val="001E5472"/>
    <w:rsid w:val="001E5934"/>
    <w:rsid w:val="001E6063"/>
    <w:rsid w:val="001E6798"/>
    <w:rsid w:val="001E6E0E"/>
    <w:rsid w:val="001E78CC"/>
    <w:rsid w:val="001F23A0"/>
    <w:rsid w:val="001F6567"/>
    <w:rsid w:val="00200D30"/>
    <w:rsid w:val="0020180B"/>
    <w:rsid w:val="002018EE"/>
    <w:rsid w:val="00201E87"/>
    <w:rsid w:val="0020466C"/>
    <w:rsid w:val="00206810"/>
    <w:rsid w:val="00211301"/>
    <w:rsid w:val="00213667"/>
    <w:rsid w:val="00213EC6"/>
    <w:rsid w:val="00215ADE"/>
    <w:rsid w:val="00220B4C"/>
    <w:rsid w:val="00222756"/>
    <w:rsid w:val="002234B4"/>
    <w:rsid w:val="0022396D"/>
    <w:rsid w:val="00225EF9"/>
    <w:rsid w:val="00226D10"/>
    <w:rsid w:val="0023101D"/>
    <w:rsid w:val="002312EF"/>
    <w:rsid w:val="00232533"/>
    <w:rsid w:val="00232F35"/>
    <w:rsid w:val="0023376D"/>
    <w:rsid w:val="0023390A"/>
    <w:rsid w:val="00234225"/>
    <w:rsid w:val="00236E2B"/>
    <w:rsid w:val="00240A12"/>
    <w:rsid w:val="00241522"/>
    <w:rsid w:val="002439F0"/>
    <w:rsid w:val="00247F72"/>
    <w:rsid w:val="00250CA3"/>
    <w:rsid w:val="0025145F"/>
    <w:rsid w:val="00251E26"/>
    <w:rsid w:val="00253B7A"/>
    <w:rsid w:val="00253C9B"/>
    <w:rsid w:val="002577EF"/>
    <w:rsid w:val="00257A18"/>
    <w:rsid w:val="00257C8E"/>
    <w:rsid w:val="0026608B"/>
    <w:rsid w:val="00270F92"/>
    <w:rsid w:val="0027199C"/>
    <w:rsid w:val="00273DFB"/>
    <w:rsid w:val="00275302"/>
    <w:rsid w:val="00280A17"/>
    <w:rsid w:val="002828FD"/>
    <w:rsid w:val="002841AC"/>
    <w:rsid w:val="00285B71"/>
    <w:rsid w:val="00285C8E"/>
    <w:rsid w:val="002875E2"/>
    <w:rsid w:val="00291BB2"/>
    <w:rsid w:val="00291D12"/>
    <w:rsid w:val="0029601F"/>
    <w:rsid w:val="002A2403"/>
    <w:rsid w:val="002A3D5C"/>
    <w:rsid w:val="002A64A1"/>
    <w:rsid w:val="002B1571"/>
    <w:rsid w:val="002B51D4"/>
    <w:rsid w:val="002B5540"/>
    <w:rsid w:val="002C01C1"/>
    <w:rsid w:val="002C190B"/>
    <w:rsid w:val="002C44B1"/>
    <w:rsid w:val="002C7862"/>
    <w:rsid w:val="002D03D5"/>
    <w:rsid w:val="002D0FF9"/>
    <w:rsid w:val="002D1482"/>
    <w:rsid w:val="002D563A"/>
    <w:rsid w:val="002D596E"/>
    <w:rsid w:val="002D5E9E"/>
    <w:rsid w:val="002D62CA"/>
    <w:rsid w:val="002D6B75"/>
    <w:rsid w:val="002D759B"/>
    <w:rsid w:val="002E2BCC"/>
    <w:rsid w:val="002E2D4F"/>
    <w:rsid w:val="002E5C36"/>
    <w:rsid w:val="002E6158"/>
    <w:rsid w:val="002E7872"/>
    <w:rsid w:val="002F0071"/>
    <w:rsid w:val="002F1368"/>
    <w:rsid w:val="002F1A76"/>
    <w:rsid w:val="002F1F32"/>
    <w:rsid w:val="002F6774"/>
    <w:rsid w:val="002F7299"/>
    <w:rsid w:val="00300C8B"/>
    <w:rsid w:val="00301D2A"/>
    <w:rsid w:val="00306E93"/>
    <w:rsid w:val="00311D61"/>
    <w:rsid w:val="00313CBA"/>
    <w:rsid w:val="0031523F"/>
    <w:rsid w:val="0031627C"/>
    <w:rsid w:val="0031686E"/>
    <w:rsid w:val="003246A5"/>
    <w:rsid w:val="00330134"/>
    <w:rsid w:val="00332FB9"/>
    <w:rsid w:val="003332D0"/>
    <w:rsid w:val="003349D3"/>
    <w:rsid w:val="00336DED"/>
    <w:rsid w:val="003439B4"/>
    <w:rsid w:val="003455F9"/>
    <w:rsid w:val="00345AC6"/>
    <w:rsid w:val="00353AB4"/>
    <w:rsid w:val="00356346"/>
    <w:rsid w:val="00356C64"/>
    <w:rsid w:val="00357B6C"/>
    <w:rsid w:val="0036121C"/>
    <w:rsid w:val="00364D1F"/>
    <w:rsid w:val="00365A17"/>
    <w:rsid w:val="00366956"/>
    <w:rsid w:val="0037104E"/>
    <w:rsid w:val="00373042"/>
    <w:rsid w:val="00373155"/>
    <w:rsid w:val="00373DBA"/>
    <w:rsid w:val="003747AE"/>
    <w:rsid w:val="00376C56"/>
    <w:rsid w:val="003774FD"/>
    <w:rsid w:val="003816C4"/>
    <w:rsid w:val="0038182F"/>
    <w:rsid w:val="00382DD1"/>
    <w:rsid w:val="00383126"/>
    <w:rsid w:val="0038469A"/>
    <w:rsid w:val="0039074E"/>
    <w:rsid w:val="00392313"/>
    <w:rsid w:val="003938C2"/>
    <w:rsid w:val="0039505F"/>
    <w:rsid w:val="0039664D"/>
    <w:rsid w:val="003976B1"/>
    <w:rsid w:val="003A3328"/>
    <w:rsid w:val="003A568C"/>
    <w:rsid w:val="003A67F3"/>
    <w:rsid w:val="003A7362"/>
    <w:rsid w:val="003B100C"/>
    <w:rsid w:val="003B347E"/>
    <w:rsid w:val="003B4E32"/>
    <w:rsid w:val="003B6631"/>
    <w:rsid w:val="003B7FF2"/>
    <w:rsid w:val="003C4405"/>
    <w:rsid w:val="003C457B"/>
    <w:rsid w:val="003C4C8B"/>
    <w:rsid w:val="003C4DB9"/>
    <w:rsid w:val="003C5856"/>
    <w:rsid w:val="003C7C8C"/>
    <w:rsid w:val="003D1112"/>
    <w:rsid w:val="003D3AE5"/>
    <w:rsid w:val="003E6A27"/>
    <w:rsid w:val="003E7DD1"/>
    <w:rsid w:val="003F056B"/>
    <w:rsid w:val="003F0EA5"/>
    <w:rsid w:val="003F35A1"/>
    <w:rsid w:val="003F3B43"/>
    <w:rsid w:val="003F5670"/>
    <w:rsid w:val="003F6D28"/>
    <w:rsid w:val="003F70DE"/>
    <w:rsid w:val="003F7611"/>
    <w:rsid w:val="00400572"/>
    <w:rsid w:val="00400ECB"/>
    <w:rsid w:val="00401AE9"/>
    <w:rsid w:val="0040275E"/>
    <w:rsid w:val="00403B72"/>
    <w:rsid w:val="004054BB"/>
    <w:rsid w:val="00411A9B"/>
    <w:rsid w:val="00414442"/>
    <w:rsid w:val="004148C3"/>
    <w:rsid w:val="00417441"/>
    <w:rsid w:val="004176B8"/>
    <w:rsid w:val="004203BE"/>
    <w:rsid w:val="00421E79"/>
    <w:rsid w:val="00423FB4"/>
    <w:rsid w:val="0042571A"/>
    <w:rsid w:val="00425922"/>
    <w:rsid w:val="00426CAD"/>
    <w:rsid w:val="00430007"/>
    <w:rsid w:val="00430A50"/>
    <w:rsid w:val="00434CD3"/>
    <w:rsid w:val="00435207"/>
    <w:rsid w:val="00435588"/>
    <w:rsid w:val="00437904"/>
    <w:rsid w:val="0044058E"/>
    <w:rsid w:val="00441BA5"/>
    <w:rsid w:val="00445231"/>
    <w:rsid w:val="00462B69"/>
    <w:rsid w:val="00466838"/>
    <w:rsid w:val="0046684D"/>
    <w:rsid w:val="00466A7B"/>
    <w:rsid w:val="00467EF1"/>
    <w:rsid w:val="004701B2"/>
    <w:rsid w:val="00473B4F"/>
    <w:rsid w:val="00475690"/>
    <w:rsid w:val="0047639A"/>
    <w:rsid w:val="00477899"/>
    <w:rsid w:val="004804BB"/>
    <w:rsid w:val="0048244A"/>
    <w:rsid w:val="004872A2"/>
    <w:rsid w:val="004913C7"/>
    <w:rsid w:val="0049205F"/>
    <w:rsid w:val="00492FB8"/>
    <w:rsid w:val="004930D5"/>
    <w:rsid w:val="00494E14"/>
    <w:rsid w:val="00495970"/>
    <w:rsid w:val="0049618E"/>
    <w:rsid w:val="004A3FA7"/>
    <w:rsid w:val="004A4AF6"/>
    <w:rsid w:val="004A5FA8"/>
    <w:rsid w:val="004A6D8B"/>
    <w:rsid w:val="004B078C"/>
    <w:rsid w:val="004B154E"/>
    <w:rsid w:val="004B1B64"/>
    <w:rsid w:val="004B1E90"/>
    <w:rsid w:val="004B527E"/>
    <w:rsid w:val="004B5314"/>
    <w:rsid w:val="004B5F4A"/>
    <w:rsid w:val="004B6692"/>
    <w:rsid w:val="004B70B8"/>
    <w:rsid w:val="004C5B2B"/>
    <w:rsid w:val="004C6463"/>
    <w:rsid w:val="004C7CDF"/>
    <w:rsid w:val="004D0AC1"/>
    <w:rsid w:val="004D531B"/>
    <w:rsid w:val="004D588E"/>
    <w:rsid w:val="004D6963"/>
    <w:rsid w:val="004D7842"/>
    <w:rsid w:val="004E078B"/>
    <w:rsid w:val="004E0AA5"/>
    <w:rsid w:val="004E1DFE"/>
    <w:rsid w:val="004E542A"/>
    <w:rsid w:val="004E605B"/>
    <w:rsid w:val="004E7023"/>
    <w:rsid w:val="004E7790"/>
    <w:rsid w:val="004F0007"/>
    <w:rsid w:val="004F44F6"/>
    <w:rsid w:val="004F46DE"/>
    <w:rsid w:val="004F5BA6"/>
    <w:rsid w:val="00501B09"/>
    <w:rsid w:val="00502161"/>
    <w:rsid w:val="005035D1"/>
    <w:rsid w:val="00511668"/>
    <w:rsid w:val="0051220D"/>
    <w:rsid w:val="00513BC4"/>
    <w:rsid w:val="00514788"/>
    <w:rsid w:val="00515771"/>
    <w:rsid w:val="005157F3"/>
    <w:rsid w:val="00517E39"/>
    <w:rsid w:val="00520594"/>
    <w:rsid w:val="0052194D"/>
    <w:rsid w:val="00524220"/>
    <w:rsid w:val="00525337"/>
    <w:rsid w:val="00525F9F"/>
    <w:rsid w:val="005263F7"/>
    <w:rsid w:val="00526973"/>
    <w:rsid w:val="0053198F"/>
    <w:rsid w:val="00536D3C"/>
    <w:rsid w:val="00537812"/>
    <w:rsid w:val="00544491"/>
    <w:rsid w:val="00551A81"/>
    <w:rsid w:val="00553716"/>
    <w:rsid w:val="00553BF9"/>
    <w:rsid w:val="00554413"/>
    <w:rsid w:val="00554A4A"/>
    <w:rsid w:val="00557460"/>
    <w:rsid w:val="00560851"/>
    <w:rsid w:val="0056174D"/>
    <w:rsid w:val="00561A91"/>
    <w:rsid w:val="00567031"/>
    <w:rsid w:val="005715FD"/>
    <w:rsid w:val="00573F3A"/>
    <w:rsid w:val="00574476"/>
    <w:rsid w:val="005752BD"/>
    <w:rsid w:val="00575D96"/>
    <w:rsid w:val="00586589"/>
    <w:rsid w:val="00591EBD"/>
    <w:rsid w:val="0059252F"/>
    <w:rsid w:val="00592595"/>
    <w:rsid w:val="00593744"/>
    <w:rsid w:val="005943D3"/>
    <w:rsid w:val="00595A0D"/>
    <w:rsid w:val="0059634A"/>
    <w:rsid w:val="005A66C9"/>
    <w:rsid w:val="005A7D1E"/>
    <w:rsid w:val="005B3D8C"/>
    <w:rsid w:val="005B7BCB"/>
    <w:rsid w:val="005C0154"/>
    <w:rsid w:val="005C11DF"/>
    <w:rsid w:val="005C6A9B"/>
    <w:rsid w:val="005C74C3"/>
    <w:rsid w:val="005D207C"/>
    <w:rsid w:val="005D2303"/>
    <w:rsid w:val="005D3E2C"/>
    <w:rsid w:val="005D6AAB"/>
    <w:rsid w:val="005E0885"/>
    <w:rsid w:val="005E0912"/>
    <w:rsid w:val="005E3D4E"/>
    <w:rsid w:val="005E4725"/>
    <w:rsid w:val="005E4C5F"/>
    <w:rsid w:val="005E5C3F"/>
    <w:rsid w:val="005E5E6A"/>
    <w:rsid w:val="005E7A44"/>
    <w:rsid w:val="005F0EBB"/>
    <w:rsid w:val="005F11BB"/>
    <w:rsid w:val="005F2CCD"/>
    <w:rsid w:val="005F3C74"/>
    <w:rsid w:val="005F612C"/>
    <w:rsid w:val="005F67DD"/>
    <w:rsid w:val="005F756F"/>
    <w:rsid w:val="006011F3"/>
    <w:rsid w:val="00602277"/>
    <w:rsid w:val="006022B7"/>
    <w:rsid w:val="00603BC8"/>
    <w:rsid w:val="00603FEF"/>
    <w:rsid w:val="00605D30"/>
    <w:rsid w:val="00611E17"/>
    <w:rsid w:val="006160D6"/>
    <w:rsid w:val="006163EF"/>
    <w:rsid w:val="006172EC"/>
    <w:rsid w:val="0062130A"/>
    <w:rsid w:val="006217E9"/>
    <w:rsid w:val="00625A57"/>
    <w:rsid w:val="006308EB"/>
    <w:rsid w:val="00647734"/>
    <w:rsid w:val="00647A10"/>
    <w:rsid w:val="00656B6D"/>
    <w:rsid w:val="00657A40"/>
    <w:rsid w:val="0066507B"/>
    <w:rsid w:val="006658AC"/>
    <w:rsid w:val="00667CCC"/>
    <w:rsid w:val="0067301D"/>
    <w:rsid w:val="00674F8D"/>
    <w:rsid w:val="00675B67"/>
    <w:rsid w:val="00676950"/>
    <w:rsid w:val="00676AFD"/>
    <w:rsid w:val="00677804"/>
    <w:rsid w:val="00680106"/>
    <w:rsid w:val="00680186"/>
    <w:rsid w:val="006848B6"/>
    <w:rsid w:val="00690628"/>
    <w:rsid w:val="00690CF0"/>
    <w:rsid w:val="00690E7F"/>
    <w:rsid w:val="0069768C"/>
    <w:rsid w:val="006A1B58"/>
    <w:rsid w:val="006A58C7"/>
    <w:rsid w:val="006B1CA6"/>
    <w:rsid w:val="006B5ECD"/>
    <w:rsid w:val="006B660B"/>
    <w:rsid w:val="006B6D2D"/>
    <w:rsid w:val="006C2FBD"/>
    <w:rsid w:val="006C3E97"/>
    <w:rsid w:val="006C50D5"/>
    <w:rsid w:val="006D14EC"/>
    <w:rsid w:val="006D1E70"/>
    <w:rsid w:val="006D2578"/>
    <w:rsid w:val="006D38BD"/>
    <w:rsid w:val="006D5CEF"/>
    <w:rsid w:val="006D773E"/>
    <w:rsid w:val="006D7B53"/>
    <w:rsid w:val="006E3BA8"/>
    <w:rsid w:val="006F04ED"/>
    <w:rsid w:val="006F43D8"/>
    <w:rsid w:val="006F60A3"/>
    <w:rsid w:val="0070117B"/>
    <w:rsid w:val="00703B16"/>
    <w:rsid w:val="00704C1F"/>
    <w:rsid w:val="00712A75"/>
    <w:rsid w:val="00713660"/>
    <w:rsid w:val="00716F3E"/>
    <w:rsid w:val="0072146C"/>
    <w:rsid w:val="00730B97"/>
    <w:rsid w:val="00731E67"/>
    <w:rsid w:val="007326CB"/>
    <w:rsid w:val="007351A5"/>
    <w:rsid w:val="0073554A"/>
    <w:rsid w:val="00736237"/>
    <w:rsid w:val="00736370"/>
    <w:rsid w:val="00740CA0"/>
    <w:rsid w:val="00742319"/>
    <w:rsid w:val="00742536"/>
    <w:rsid w:val="00742719"/>
    <w:rsid w:val="00743505"/>
    <w:rsid w:val="007442D5"/>
    <w:rsid w:val="0074590B"/>
    <w:rsid w:val="00747E78"/>
    <w:rsid w:val="00750001"/>
    <w:rsid w:val="00750978"/>
    <w:rsid w:val="00752BDA"/>
    <w:rsid w:val="00753F59"/>
    <w:rsid w:val="007541C7"/>
    <w:rsid w:val="0075509D"/>
    <w:rsid w:val="007556B0"/>
    <w:rsid w:val="00756CC0"/>
    <w:rsid w:val="00757E56"/>
    <w:rsid w:val="007606F4"/>
    <w:rsid w:val="00765C22"/>
    <w:rsid w:val="0077112E"/>
    <w:rsid w:val="0077298B"/>
    <w:rsid w:val="007768E0"/>
    <w:rsid w:val="00776C00"/>
    <w:rsid w:val="00777908"/>
    <w:rsid w:val="0078159C"/>
    <w:rsid w:val="00781AEC"/>
    <w:rsid w:val="00783B1D"/>
    <w:rsid w:val="00784E22"/>
    <w:rsid w:val="007861B0"/>
    <w:rsid w:val="00786BAB"/>
    <w:rsid w:val="0079019F"/>
    <w:rsid w:val="00791209"/>
    <w:rsid w:val="0079698B"/>
    <w:rsid w:val="007A0463"/>
    <w:rsid w:val="007A0C95"/>
    <w:rsid w:val="007A0F7A"/>
    <w:rsid w:val="007A5249"/>
    <w:rsid w:val="007A5C5E"/>
    <w:rsid w:val="007B0983"/>
    <w:rsid w:val="007B3230"/>
    <w:rsid w:val="007B60A4"/>
    <w:rsid w:val="007B6593"/>
    <w:rsid w:val="007B77A5"/>
    <w:rsid w:val="007C0D8D"/>
    <w:rsid w:val="007C3EB8"/>
    <w:rsid w:val="007C4D9C"/>
    <w:rsid w:val="007D19EA"/>
    <w:rsid w:val="007D2154"/>
    <w:rsid w:val="007D2160"/>
    <w:rsid w:val="007D3374"/>
    <w:rsid w:val="007D4486"/>
    <w:rsid w:val="007D4599"/>
    <w:rsid w:val="007D4BEB"/>
    <w:rsid w:val="007D620D"/>
    <w:rsid w:val="007E43DE"/>
    <w:rsid w:val="007F2F91"/>
    <w:rsid w:val="007F4F5F"/>
    <w:rsid w:val="007F5F20"/>
    <w:rsid w:val="00800A68"/>
    <w:rsid w:val="00802505"/>
    <w:rsid w:val="0080667D"/>
    <w:rsid w:val="00811CBD"/>
    <w:rsid w:val="00812A4E"/>
    <w:rsid w:val="00813040"/>
    <w:rsid w:val="008167AC"/>
    <w:rsid w:val="00817E28"/>
    <w:rsid w:val="00820296"/>
    <w:rsid w:val="008205B4"/>
    <w:rsid w:val="00822BF0"/>
    <w:rsid w:val="008271EA"/>
    <w:rsid w:val="00832F9A"/>
    <w:rsid w:val="008359F9"/>
    <w:rsid w:val="00840402"/>
    <w:rsid w:val="008512E3"/>
    <w:rsid w:val="0085381E"/>
    <w:rsid w:val="00861EF3"/>
    <w:rsid w:val="0086218C"/>
    <w:rsid w:val="008622D5"/>
    <w:rsid w:val="00865420"/>
    <w:rsid w:val="00865B82"/>
    <w:rsid w:val="0086723C"/>
    <w:rsid w:val="008759DD"/>
    <w:rsid w:val="008769E5"/>
    <w:rsid w:val="008801CE"/>
    <w:rsid w:val="008822AD"/>
    <w:rsid w:val="00882E4B"/>
    <w:rsid w:val="008832BA"/>
    <w:rsid w:val="008857F5"/>
    <w:rsid w:val="00885B92"/>
    <w:rsid w:val="0089045D"/>
    <w:rsid w:val="00891B8A"/>
    <w:rsid w:val="008923C0"/>
    <w:rsid w:val="00892ED5"/>
    <w:rsid w:val="00895C2C"/>
    <w:rsid w:val="00895DF1"/>
    <w:rsid w:val="008A15A1"/>
    <w:rsid w:val="008A735B"/>
    <w:rsid w:val="008B0A57"/>
    <w:rsid w:val="008B3981"/>
    <w:rsid w:val="008B5E9F"/>
    <w:rsid w:val="008B724D"/>
    <w:rsid w:val="008B727F"/>
    <w:rsid w:val="008C3006"/>
    <w:rsid w:val="008C3BA2"/>
    <w:rsid w:val="008C3D97"/>
    <w:rsid w:val="008D0A0E"/>
    <w:rsid w:val="008D3216"/>
    <w:rsid w:val="008D3592"/>
    <w:rsid w:val="008D565D"/>
    <w:rsid w:val="008D6A86"/>
    <w:rsid w:val="008E1294"/>
    <w:rsid w:val="008E43DF"/>
    <w:rsid w:val="008E5FC9"/>
    <w:rsid w:val="009026BF"/>
    <w:rsid w:val="009077D6"/>
    <w:rsid w:val="00907CA9"/>
    <w:rsid w:val="00912D82"/>
    <w:rsid w:val="009155A0"/>
    <w:rsid w:val="009155FD"/>
    <w:rsid w:val="00915624"/>
    <w:rsid w:val="00916DBF"/>
    <w:rsid w:val="00917A96"/>
    <w:rsid w:val="00920444"/>
    <w:rsid w:val="00920DC3"/>
    <w:rsid w:val="00921ED4"/>
    <w:rsid w:val="00923043"/>
    <w:rsid w:val="0092479C"/>
    <w:rsid w:val="009314D2"/>
    <w:rsid w:val="00933D48"/>
    <w:rsid w:val="009370B5"/>
    <w:rsid w:val="00941058"/>
    <w:rsid w:val="009415A1"/>
    <w:rsid w:val="0094202A"/>
    <w:rsid w:val="00942135"/>
    <w:rsid w:val="009500AC"/>
    <w:rsid w:val="009532F2"/>
    <w:rsid w:val="009560FE"/>
    <w:rsid w:val="00956742"/>
    <w:rsid w:val="00956E4B"/>
    <w:rsid w:val="00957C1C"/>
    <w:rsid w:val="00960AA8"/>
    <w:rsid w:val="00964130"/>
    <w:rsid w:val="0096429C"/>
    <w:rsid w:val="00964A6A"/>
    <w:rsid w:val="00964F92"/>
    <w:rsid w:val="00965457"/>
    <w:rsid w:val="0096662A"/>
    <w:rsid w:val="00970D5E"/>
    <w:rsid w:val="00970E5B"/>
    <w:rsid w:val="0097148C"/>
    <w:rsid w:val="00973CE8"/>
    <w:rsid w:val="00982894"/>
    <w:rsid w:val="00986839"/>
    <w:rsid w:val="00986F27"/>
    <w:rsid w:val="0099159F"/>
    <w:rsid w:val="009939F0"/>
    <w:rsid w:val="009A1187"/>
    <w:rsid w:val="009A1AFE"/>
    <w:rsid w:val="009A266C"/>
    <w:rsid w:val="009A33BB"/>
    <w:rsid w:val="009A47F0"/>
    <w:rsid w:val="009A5EA9"/>
    <w:rsid w:val="009B1725"/>
    <w:rsid w:val="009B4076"/>
    <w:rsid w:val="009B4584"/>
    <w:rsid w:val="009B4B27"/>
    <w:rsid w:val="009B547C"/>
    <w:rsid w:val="009B7EB9"/>
    <w:rsid w:val="009C0BB9"/>
    <w:rsid w:val="009C6934"/>
    <w:rsid w:val="009C70A7"/>
    <w:rsid w:val="009D0716"/>
    <w:rsid w:val="009D13AF"/>
    <w:rsid w:val="009D2682"/>
    <w:rsid w:val="009D4121"/>
    <w:rsid w:val="009D5EBD"/>
    <w:rsid w:val="009D7320"/>
    <w:rsid w:val="009E1276"/>
    <w:rsid w:val="009E376F"/>
    <w:rsid w:val="009E3E25"/>
    <w:rsid w:val="009E6690"/>
    <w:rsid w:val="009F0E49"/>
    <w:rsid w:val="009F248E"/>
    <w:rsid w:val="009F34EF"/>
    <w:rsid w:val="009F4648"/>
    <w:rsid w:val="00A06C3A"/>
    <w:rsid w:val="00A105CA"/>
    <w:rsid w:val="00A145A0"/>
    <w:rsid w:val="00A20AE3"/>
    <w:rsid w:val="00A2143C"/>
    <w:rsid w:val="00A2659F"/>
    <w:rsid w:val="00A268E1"/>
    <w:rsid w:val="00A276D7"/>
    <w:rsid w:val="00A30D71"/>
    <w:rsid w:val="00A32B69"/>
    <w:rsid w:val="00A33D98"/>
    <w:rsid w:val="00A408BB"/>
    <w:rsid w:val="00A41070"/>
    <w:rsid w:val="00A41843"/>
    <w:rsid w:val="00A426D9"/>
    <w:rsid w:val="00A428F9"/>
    <w:rsid w:val="00A42F50"/>
    <w:rsid w:val="00A501A8"/>
    <w:rsid w:val="00A51F89"/>
    <w:rsid w:val="00A541BF"/>
    <w:rsid w:val="00A55389"/>
    <w:rsid w:val="00A61B60"/>
    <w:rsid w:val="00A61D23"/>
    <w:rsid w:val="00A641E3"/>
    <w:rsid w:val="00A64496"/>
    <w:rsid w:val="00A674B8"/>
    <w:rsid w:val="00A70D46"/>
    <w:rsid w:val="00A739D7"/>
    <w:rsid w:val="00A7622C"/>
    <w:rsid w:val="00A77765"/>
    <w:rsid w:val="00A77E51"/>
    <w:rsid w:val="00A80581"/>
    <w:rsid w:val="00A8130E"/>
    <w:rsid w:val="00A82E3E"/>
    <w:rsid w:val="00A951B2"/>
    <w:rsid w:val="00A951D9"/>
    <w:rsid w:val="00AA3593"/>
    <w:rsid w:val="00AA48C1"/>
    <w:rsid w:val="00AA60FC"/>
    <w:rsid w:val="00AB1800"/>
    <w:rsid w:val="00AB43DE"/>
    <w:rsid w:val="00AB700C"/>
    <w:rsid w:val="00AB76F6"/>
    <w:rsid w:val="00AC0EE4"/>
    <w:rsid w:val="00AC11E9"/>
    <w:rsid w:val="00AC3410"/>
    <w:rsid w:val="00AD113F"/>
    <w:rsid w:val="00AD540A"/>
    <w:rsid w:val="00AD5EC6"/>
    <w:rsid w:val="00AE40BD"/>
    <w:rsid w:val="00AE5CBD"/>
    <w:rsid w:val="00AE6619"/>
    <w:rsid w:val="00AE7EFE"/>
    <w:rsid w:val="00AF4E04"/>
    <w:rsid w:val="00AF57B2"/>
    <w:rsid w:val="00AF71AA"/>
    <w:rsid w:val="00B00A01"/>
    <w:rsid w:val="00B02AD3"/>
    <w:rsid w:val="00B03DEF"/>
    <w:rsid w:val="00B03E0D"/>
    <w:rsid w:val="00B04DA0"/>
    <w:rsid w:val="00B057B5"/>
    <w:rsid w:val="00B12A65"/>
    <w:rsid w:val="00B143DD"/>
    <w:rsid w:val="00B14FB3"/>
    <w:rsid w:val="00B150A7"/>
    <w:rsid w:val="00B153C0"/>
    <w:rsid w:val="00B267C1"/>
    <w:rsid w:val="00B26B43"/>
    <w:rsid w:val="00B347B8"/>
    <w:rsid w:val="00B36DA2"/>
    <w:rsid w:val="00B3700D"/>
    <w:rsid w:val="00B41B7E"/>
    <w:rsid w:val="00B42401"/>
    <w:rsid w:val="00B43691"/>
    <w:rsid w:val="00B43FEC"/>
    <w:rsid w:val="00B466D1"/>
    <w:rsid w:val="00B50C2B"/>
    <w:rsid w:val="00B51379"/>
    <w:rsid w:val="00B51BEB"/>
    <w:rsid w:val="00B541AB"/>
    <w:rsid w:val="00B57EC5"/>
    <w:rsid w:val="00B63967"/>
    <w:rsid w:val="00B748DA"/>
    <w:rsid w:val="00B77302"/>
    <w:rsid w:val="00B85055"/>
    <w:rsid w:val="00B859E2"/>
    <w:rsid w:val="00B9663C"/>
    <w:rsid w:val="00BA2D0F"/>
    <w:rsid w:val="00BA3F55"/>
    <w:rsid w:val="00BA5004"/>
    <w:rsid w:val="00BA5F6B"/>
    <w:rsid w:val="00BB19DC"/>
    <w:rsid w:val="00BB1ED3"/>
    <w:rsid w:val="00BB34E5"/>
    <w:rsid w:val="00BB68C9"/>
    <w:rsid w:val="00BC1F7F"/>
    <w:rsid w:val="00BC2718"/>
    <w:rsid w:val="00BC55C8"/>
    <w:rsid w:val="00BC6A2E"/>
    <w:rsid w:val="00BC77D7"/>
    <w:rsid w:val="00BD03FF"/>
    <w:rsid w:val="00BD1428"/>
    <w:rsid w:val="00BD1DAF"/>
    <w:rsid w:val="00BE0122"/>
    <w:rsid w:val="00BE0C07"/>
    <w:rsid w:val="00BE2578"/>
    <w:rsid w:val="00BE3401"/>
    <w:rsid w:val="00BF49BE"/>
    <w:rsid w:val="00BF5498"/>
    <w:rsid w:val="00BF6123"/>
    <w:rsid w:val="00BF6475"/>
    <w:rsid w:val="00C021D6"/>
    <w:rsid w:val="00C07C88"/>
    <w:rsid w:val="00C12053"/>
    <w:rsid w:val="00C151F7"/>
    <w:rsid w:val="00C16248"/>
    <w:rsid w:val="00C16CBC"/>
    <w:rsid w:val="00C2028D"/>
    <w:rsid w:val="00C20E03"/>
    <w:rsid w:val="00C21C09"/>
    <w:rsid w:val="00C224AD"/>
    <w:rsid w:val="00C23635"/>
    <w:rsid w:val="00C25E0D"/>
    <w:rsid w:val="00C26ECD"/>
    <w:rsid w:val="00C27BF0"/>
    <w:rsid w:val="00C34672"/>
    <w:rsid w:val="00C3704F"/>
    <w:rsid w:val="00C37491"/>
    <w:rsid w:val="00C40678"/>
    <w:rsid w:val="00C40FE1"/>
    <w:rsid w:val="00C41335"/>
    <w:rsid w:val="00C41F41"/>
    <w:rsid w:val="00C42B9D"/>
    <w:rsid w:val="00C454D0"/>
    <w:rsid w:val="00C45B6C"/>
    <w:rsid w:val="00C45DF6"/>
    <w:rsid w:val="00C460FB"/>
    <w:rsid w:val="00C46BDF"/>
    <w:rsid w:val="00C5114D"/>
    <w:rsid w:val="00C521E5"/>
    <w:rsid w:val="00C5752B"/>
    <w:rsid w:val="00C57D0A"/>
    <w:rsid w:val="00C61541"/>
    <w:rsid w:val="00C65249"/>
    <w:rsid w:val="00C66303"/>
    <w:rsid w:val="00C77DF5"/>
    <w:rsid w:val="00C814D3"/>
    <w:rsid w:val="00C8203F"/>
    <w:rsid w:val="00C86E36"/>
    <w:rsid w:val="00C870A2"/>
    <w:rsid w:val="00C87C0A"/>
    <w:rsid w:val="00C90E21"/>
    <w:rsid w:val="00C957DB"/>
    <w:rsid w:val="00CA1AC4"/>
    <w:rsid w:val="00CA51ED"/>
    <w:rsid w:val="00CA5717"/>
    <w:rsid w:val="00CB2425"/>
    <w:rsid w:val="00CB2D03"/>
    <w:rsid w:val="00CB37C1"/>
    <w:rsid w:val="00CB4696"/>
    <w:rsid w:val="00CB4C2B"/>
    <w:rsid w:val="00CB5EA1"/>
    <w:rsid w:val="00CB722D"/>
    <w:rsid w:val="00CB74C0"/>
    <w:rsid w:val="00CC0DBE"/>
    <w:rsid w:val="00CC0E44"/>
    <w:rsid w:val="00CC2111"/>
    <w:rsid w:val="00CC22A2"/>
    <w:rsid w:val="00CC2A78"/>
    <w:rsid w:val="00CC2B56"/>
    <w:rsid w:val="00CC2CE2"/>
    <w:rsid w:val="00CC6E0B"/>
    <w:rsid w:val="00CD1A05"/>
    <w:rsid w:val="00CD48D0"/>
    <w:rsid w:val="00CD59BE"/>
    <w:rsid w:val="00CD686B"/>
    <w:rsid w:val="00CE1DB4"/>
    <w:rsid w:val="00CE1E87"/>
    <w:rsid w:val="00CE3794"/>
    <w:rsid w:val="00CE3F92"/>
    <w:rsid w:val="00CE5383"/>
    <w:rsid w:val="00CE6765"/>
    <w:rsid w:val="00CE72C3"/>
    <w:rsid w:val="00CE74D6"/>
    <w:rsid w:val="00CE7E33"/>
    <w:rsid w:val="00CF34E1"/>
    <w:rsid w:val="00CF48BB"/>
    <w:rsid w:val="00CF4DAE"/>
    <w:rsid w:val="00D0088D"/>
    <w:rsid w:val="00D01617"/>
    <w:rsid w:val="00D022E7"/>
    <w:rsid w:val="00D02D24"/>
    <w:rsid w:val="00D0560F"/>
    <w:rsid w:val="00D13154"/>
    <w:rsid w:val="00D13A05"/>
    <w:rsid w:val="00D14DA7"/>
    <w:rsid w:val="00D15082"/>
    <w:rsid w:val="00D16734"/>
    <w:rsid w:val="00D1713E"/>
    <w:rsid w:val="00D17777"/>
    <w:rsid w:val="00D21778"/>
    <w:rsid w:val="00D240AF"/>
    <w:rsid w:val="00D244C5"/>
    <w:rsid w:val="00D25B3C"/>
    <w:rsid w:val="00D25C54"/>
    <w:rsid w:val="00D2614C"/>
    <w:rsid w:val="00D278EE"/>
    <w:rsid w:val="00D30241"/>
    <w:rsid w:val="00D3026F"/>
    <w:rsid w:val="00D36853"/>
    <w:rsid w:val="00D42348"/>
    <w:rsid w:val="00D445E0"/>
    <w:rsid w:val="00D44789"/>
    <w:rsid w:val="00D44E87"/>
    <w:rsid w:val="00D4686D"/>
    <w:rsid w:val="00D4709D"/>
    <w:rsid w:val="00D47E92"/>
    <w:rsid w:val="00D50292"/>
    <w:rsid w:val="00D52CBE"/>
    <w:rsid w:val="00D539A5"/>
    <w:rsid w:val="00D543C8"/>
    <w:rsid w:val="00D5565A"/>
    <w:rsid w:val="00D670D3"/>
    <w:rsid w:val="00D6796B"/>
    <w:rsid w:val="00D70031"/>
    <w:rsid w:val="00D71CBF"/>
    <w:rsid w:val="00D721C6"/>
    <w:rsid w:val="00D722DE"/>
    <w:rsid w:val="00D73133"/>
    <w:rsid w:val="00D75B43"/>
    <w:rsid w:val="00D76266"/>
    <w:rsid w:val="00D765BA"/>
    <w:rsid w:val="00D80574"/>
    <w:rsid w:val="00D81B4A"/>
    <w:rsid w:val="00D81E3A"/>
    <w:rsid w:val="00D82790"/>
    <w:rsid w:val="00D91437"/>
    <w:rsid w:val="00D95AD9"/>
    <w:rsid w:val="00D96D28"/>
    <w:rsid w:val="00DA0625"/>
    <w:rsid w:val="00DA1996"/>
    <w:rsid w:val="00DA3EC2"/>
    <w:rsid w:val="00DA5B48"/>
    <w:rsid w:val="00DA7E62"/>
    <w:rsid w:val="00DB1E24"/>
    <w:rsid w:val="00DB2B09"/>
    <w:rsid w:val="00DB4352"/>
    <w:rsid w:val="00DB5331"/>
    <w:rsid w:val="00DC1B3A"/>
    <w:rsid w:val="00DC2027"/>
    <w:rsid w:val="00DC3B73"/>
    <w:rsid w:val="00DC569E"/>
    <w:rsid w:val="00DC5DE8"/>
    <w:rsid w:val="00DC6A5D"/>
    <w:rsid w:val="00DC6D3D"/>
    <w:rsid w:val="00DC78B5"/>
    <w:rsid w:val="00DD1CB9"/>
    <w:rsid w:val="00DD3757"/>
    <w:rsid w:val="00DD4EB1"/>
    <w:rsid w:val="00DD6FD4"/>
    <w:rsid w:val="00DE0C4B"/>
    <w:rsid w:val="00DE2556"/>
    <w:rsid w:val="00DE43F9"/>
    <w:rsid w:val="00DE52C4"/>
    <w:rsid w:val="00DF0B55"/>
    <w:rsid w:val="00DF38D5"/>
    <w:rsid w:val="00DF439F"/>
    <w:rsid w:val="00DF47E5"/>
    <w:rsid w:val="00DF7A05"/>
    <w:rsid w:val="00E02EBA"/>
    <w:rsid w:val="00E033F7"/>
    <w:rsid w:val="00E04B58"/>
    <w:rsid w:val="00E04C31"/>
    <w:rsid w:val="00E0788A"/>
    <w:rsid w:val="00E12DC5"/>
    <w:rsid w:val="00E12DF7"/>
    <w:rsid w:val="00E13C63"/>
    <w:rsid w:val="00E17C10"/>
    <w:rsid w:val="00E20B7C"/>
    <w:rsid w:val="00E20D20"/>
    <w:rsid w:val="00E21221"/>
    <w:rsid w:val="00E23F28"/>
    <w:rsid w:val="00E276B5"/>
    <w:rsid w:val="00E318DC"/>
    <w:rsid w:val="00E34D17"/>
    <w:rsid w:val="00E350E3"/>
    <w:rsid w:val="00E36017"/>
    <w:rsid w:val="00E417A7"/>
    <w:rsid w:val="00E44F8E"/>
    <w:rsid w:val="00E553EA"/>
    <w:rsid w:val="00E6358D"/>
    <w:rsid w:val="00E6389F"/>
    <w:rsid w:val="00E64480"/>
    <w:rsid w:val="00E6611C"/>
    <w:rsid w:val="00E671C0"/>
    <w:rsid w:val="00E74405"/>
    <w:rsid w:val="00E746AD"/>
    <w:rsid w:val="00E74B7D"/>
    <w:rsid w:val="00E75DAD"/>
    <w:rsid w:val="00E762F2"/>
    <w:rsid w:val="00E80D8F"/>
    <w:rsid w:val="00E9040D"/>
    <w:rsid w:val="00E95E83"/>
    <w:rsid w:val="00E95EC7"/>
    <w:rsid w:val="00EA0151"/>
    <w:rsid w:val="00EA3057"/>
    <w:rsid w:val="00EA30E9"/>
    <w:rsid w:val="00EA371F"/>
    <w:rsid w:val="00EA4883"/>
    <w:rsid w:val="00EA5812"/>
    <w:rsid w:val="00EB0E20"/>
    <w:rsid w:val="00EB1199"/>
    <w:rsid w:val="00EB4D7F"/>
    <w:rsid w:val="00EB540D"/>
    <w:rsid w:val="00EC1FFC"/>
    <w:rsid w:val="00EC45DB"/>
    <w:rsid w:val="00EC4FA2"/>
    <w:rsid w:val="00EC7A21"/>
    <w:rsid w:val="00ED0671"/>
    <w:rsid w:val="00EE1C18"/>
    <w:rsid w:val="00EE64B4"/>
    <w:rsid w:val="00EF2F69"/>
    <w:rsid w:val="00EF7086"/>
    <w:rsid w:val="00EF7C96"/>
    <w:rsid w:val="00F01457"/>
    <w:rsid w:val="00F01991"/>
    <w:rsid w:val="00F04C35"/>
    <w:rsid w:val="00F10217"/>
    <w:rsid w:val="00F10549"/>
    <w:rsid w:val="00F1285B"/>
    <w:rsid w:val="00F1691C"/>
    <w:rsid w:val="00F24B33"/>
    <w:rsid w:val="00F254DB"/>
    <w:rsid w:val="00F266FF"/>
    <w:rsid w:val="00F26FFF"/>
    <w:rsid w:val="00F27567"/>
    <w:rsid w:val="00F33249"/>
    <w:rsid w:val="00F35409"/>
    <w:rsid w:val="00F358A0"/>
    <w:rsid w:val="00F3630A"/>
    <w:rsid w:val="00F37ED6"/>
    <w:rsid w:val="00F37FF7"/>
    <w:rsid w:val="00F41F67"/>
    <w:rsid w:val="00F4379F"/>
    <w:rsid w:val="00F45703"/>
    <w:rsid w:val="00F46FD0"/>
    <w:rsid w:val="00F506C8"/>
    <w:rsid w:val="00F51F0E"/>
    <w:rsid w:val="00F52A9C"/>
    <w:rsid w:val="00F53084"/>
    <w:rsid w:val="00F541B4"/>
    <w:rsid w:val="00F54F2D"/>
    <w:rsid w:val="00F611AB"/>
    <w:rsid w:val="00F632C7"/>
    <w:rsid w:val="00F64088"/>
    <w:rsid w:val="00F6422D"/>
    <w:rsid w:val="00F67084"/>
    <w:rsid w:val="00F671E2"/>
    <w:rsid w:val="00F67736"/>
    <w:rsid w:val="00F7000F"/>
    <w:rsid w:val="00F7624A"/>
    <w:rsid w:val="00F80DF1"/>
    <w:rsid w:val="00F81381"/>
    <w:rsid w:val="00F85A4D"/>
    <w:rsid w:val="00F85E76"/>
    <w:rsid w:val="00F90338"/>
    <w:rsid w:val="00F924F1"/>
    <w:rsid w:val="00F933EC"/>
    <w:rsid w:val="00F96BE8"/>
    <w:rsid w:val="00F96DF3"/>
    <w:rsid w:val="00F97FEA"/>
    <w:rsid w:val="00FA0466"/>
    <w:rsid w:val="00FA144B"/>
    <w:rsid w:val="00FA1B64"/>
    <w:rsid w:val="00FA287B"/>
    <w:rsid w:val="00FA2BAC"/>
    <w:rsid w:val="00FA2D15"/>
    <w:rsid w:val="00FA3537"/>
    <w:rsid w:val="00FA4582"/>
    <w:rsid w:val="00FA57DD"/>
    <w:rsid w:val="00FA7404"/>
    <w:rsid w:val="00FB30CB"/>
    <w:rsid w:val="00FB5E26"/>
    <w:rsid w:val="00FB7569"/>
    <w:rsid w:val="00FC00D5"/>
    <w:rsid w:val="00FC0A9A"/>
    <w:rsid w:val="00FC2DE6"/>
    <w:rsid w:val="00FC7589"/>
    <w:rsid w:val="00FD0580"/>
    <w:rsid w:val="00FD14BD"/>
    <w:rsid w:val="00FD3843"/>
    <w:rsid w:val="00FD5781"/>
    <w:rsid w:val="00FE0EE8"/>
    <w:rsid w:val="00FE1F7E"/>
    <w:rsid w:val="00FE3C44"/>
    <w:rsid w:val="00FE55E8"/>
    <w:rsid w:val="00FF0A64"/>
    <w:rsid w:val="00FF0B83"/>
    <w:rsid w:val="00FF321F"/>
    <w:rsid w:val="00FF4DFA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8F9324"/>
  <w15:docId w15:val="{A407C2C2-3910-4C44-8085-AFA47A7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C8B"/>
    <w:pPr>
      <w:jc w:val="both"/>
    </w:pPr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A80581"/>
    <w:pPr>
      <w:keepNext/>
      <w:numPr>
        <w:numId w:val="1"/>
      </w:numPr>
      <w:shd w:val="clear" w:color="auto" w:fill="99CCFF"/>
      <w:spacing w:before="240" w:after="240"/>
      <w:ind w:left="357" w:hanging="357"/>
      <w:outlineLvl w:val="0"/>
    </w:pPr>
    <w:rPr>
      <w:rFonts w:ascii="Cambria" w:hAnsi="Cambria" w:cs="Arial"/>
      <w:b/>
      <w:bCs/>
      <w:cap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4D531B"/>
    <w:pPr>
      <w:keepNext/>
      <w:numPr>
        <w:ilvl w:val="1"/>
        <w:numId w:val="1"/>
      </w:numPr>
      <w:tabs>
        <w:tab w:val="clear" w:pos="1080"/>
      </w:tabs>
      <w:spacing w:before="240" w:after="200"/>
      <w:ind w:left="284" w:hanging="284"/>
      <w:jc w:val="left"/>
      <w:outlineLvl w:val="1"/>
    </w:pPr>
    <w:rPr>
      <w:rFonts w:ascii="Cambria" w:hAnsi="Cambria" w:cs="Arial"/>
      <w:bCs/>
      <w:iCs/>
      <w:caps/>
      <w:sz w:val="22"/>
    </w:rPr>
  </w:style>
  <w:style w:type="paragraph" w:styleId="Nadpis3">
    <w:name w:val="heading 3"/>
    <w:basedOn w:val="Normln"/>
    <w:next w:val="Normln"/>
    <w:link w:val="Nadpis3Char"/>
    <w:qFormat/>
    <w:rsid w:val="00473B4F"/>
    <w:pPr>
      <w:keepNext/>
      <w:numPr>
        <w:ilvl w:val="2"/>
        <w:numId w:val="1"/>
      </w:numPr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qFormat/>
    <w:rsid w:val="008B398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7B77A5"/>
    <w:pPr>
      <w:suppressAutoHyphens/>
      <w:spacing w:before="120" w:after="120"/>
      <w:ind w:left="567" w:hanging="567"/>
    </w:pPr>
    <w:rPr>
      <w:b/>
      <w:bCs/>
      <w:caps/>
      <w:sz w:val="24"/>
      <w:szCs w:val="20"/>
    </w:rPr>
  </w:style>
  <w:style w:type="character" w:styleId="Hypertextovodkaz">
    <w:name w:val="Hyperlink"/>
    <w:basedOn w:val="Standardnpsmoodstavce"/>
    <w:uiPriority w:val="99"/>
    <w:rsid w:val="0027199C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27199C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27199C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27199C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27199C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27199C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27199C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27199C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27199C"/>
    <w:pPr>
      <w:ind w:left="1600"/>
    </w:pPr>
    <w:rPr>
      <w:rFonts w:ascii="Times New Roman" w:hAnsi="Times New Roman"/>
      <w:sz w:val="18"/>
      <w:szCs w:val="18"/>
    </w:rPr>
  </w:style>
  <w:style w:type="paragraph" w:customStyle="1" w:styleId="NZEV">
    <w:name w:val="NÁZEV"/>
    <w:basedOn w:val="Obsah1"/>
    <w:rsid w:val="002D563A"/>
    <w:pPr>
      <w:tabs>
        <w:tab w:val="left" w:pos="400"/>
        <w:tab w:val="right" w:leader="dot" w:pos="9062"/>
      </w:tabs>
      <w:jc w:val="center"/>
    </w:pPr>
    <w:rPr>
      <w:sz w:val="40"/>
    </w:rPr>
  </w:style>
  <w:style w:type="paragraph" w:customStyle="1" w:styleId="Normln11">
    <w:name w:val="Normální 11"/>
    <w:basedOn w:val="Normln"/>
    <w:rsid w:val="002D563A"/>
    <w:pPr>
      <w:jc w:val="center"/>
    </w:pPr>
    <w:rPr>
      <w:sz w:val="22"/>
    </w:rPr>
  </w:style>
  <w:style w:type="paragraph" w:customStyle="1" w:styleId="Nzevprojektu">
    <w:name w:val="Název projektu"/>
    <w:basedOn w:val="Normln"/>
    <w:rsid w:val="00475690"/>
    <w:pPr>
      <w:jc w:val="center"/>
    </w:pPr>
    <w:rPr>
      <w:b/>
      <w:caps/>
      <w:color w:val="000080"/>
      <w:sz w:val="34"/>
      <w:szCs w:val="36"/>
    </w:rPr>
  </w:style>
  <w:style w:type="paragraph" w:customStyle="1" w:styleId="Normln12">
    <w:name w:val="Normální 12"/>
    <w:basedOn w:val="Normln"/>
    <w:rsid w:val="0027199C"/>
    <w:rPr>
      <w:b/>
      <w:sz w:val="24"/>
    </w:rPr>
  </w:style>
  <w:style w:type="paragraph" w:styleId="Zhlav">
    <w:name w:val="header"/>
    <w:basedOn w:val="Normln"/>
    <w:rsid w:val="0027199C"/>
    <w:pPr>
      <w:tabs>
        <w:tab w:val="center" w:pos="4536"/>
        <w:tab w:val="right" w:pos="9072"/>
      </w:tabs>
      <w:jc w:val="center"/>
    </w:pPr>
    <w:rPr>
      <w:b/>
      <w:color w:val="0000FF"/>
      <w:sz w:val="24"/>
    </w:rPr>
  </w:style>
  <w:style w:type="paragraph" w:styleId="Zpat">
    <w:name w:val="footer"/>
    <w:basedOn w:val="Normln"/>
    <w:link w:val="ZpatChar"/>
    <w:uiPriority w:val="99"/>
    <w:rsid w:val="0027199C"/>
    <w:pPr>
      <w:tabs>
        <w:tab w:val="center" w:pos="4536"/>
        <w:tab w:val="right" w:pos="9072"/>
      </w:tabs>
    </w:pPr>
    <w:rPr>
      <w:color w:val="0000FF"/>
    </w:rPr>
  </w:style>
  <w:style w:type="paragraph" w:styleId="Seznamsodrkami">
    <w:name w:val="List Bullet"/>
    <w:basedOn w:val="Normln"/>
    <w:autoRedefine/>
    <w:rsid w:val="0027199C"/>
    <w:pPr>
      <w:numPr>
        <w:numId w:val="2"/>
      </w:numPr>
      <w:tabs>
        <w:tab w:val="clear" w:pos="360"/>
        <w:tab w:val="num" w:pos="540"/>
      </w:tabs>
      <w:ind w:left="540"/>
    </w:pPr>
    <w:rPr>
      <w:color w:val="FF0000"/>
    </w:rPr>
  </w:style>
  <w:style w:type="paragraph" w:styleId="Zkladntext">
    <w:name w:val="Body Text"/>
    <w:basedOn w:val="Normln"/>
    <w:link w:val="ZkladntextChar"/>
    <w:rsid w:val="0027199C"/>
    <w:pPr>
      <w:spacing w:after="120"/>
    </w:pPr>
  </w:style>
  <w:style w:type="paragraph" w:customStyle="1" w:styleId="NormlnOdsazen">
    <w:name w:val="Normální  + Odsazení"/>
    <w:basedOn w:val="Normln"/>
    <w:rsid w:val="0027199C"/>
    <w:pPr>
      <w:spacing w:after="120"/>
    </w:pPr>
  </w:style>
  <w:style w:type="paragraph" w:styleId="Prosttext">
    <w:name w:val="Plain Text"/>
    <w:basedOn w:val="Normln"/>
    <w:rsid w:val="00285C8E"/>
    <w:pPr>
      <w:jc w:val="left"/>
    </w:pPr>
    <w:rPr>
      <w:rFonts w:ascii="Courier New" w:hAnsi="Courier New" w:cs="Courier New"/>
      <w:szCs w:val="20"/>
    </w:rPr>
  </w:style>
  <w:style w:type="paragraph" w:customStyle="1" w:styleId="Textodstavce">
    <w:name w:val="Text odstavce"/>
    <w:basedOn w:val="Normln"/>
    <w:rsid w:val="001A7CE7"/>
    <w:pPr>
      <w:numPr>
        <w:ilvl w:val="6"/>
        <w:numId w:val="3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1A7CE7"/>
    <w:pPr>
      <w:numPr>
        <w:ilvl w:val="8"/>
        <w:numId w:val="3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1A7CE7"/>
    <w:pPr>
      <w:numPr>
        <w:ilvl w:val="7"/>
        <w:numId w:val="3"/>
      </w:numPr>
      <w:outlineLvl w:val="7"/>
    </w:pPr>
    <w:rPr>
      <w:szCs w:val="20"/>
    </w:rPr>
  </w:style>
  <w:style w:type="paragraph" w:customStyle="1" w:styleId="Textparagrafu">
    <w:name w:val="Text paragrafu"/>
    <w:basedOn w:val="Normln"/>
    <w:rsid w:val="001A7CE7"/>
    <w:pPr>
      <w:spacing w:before="240"/>
      <w:ind w:firstLine="425"/>
      <w:outlineLvl w:val="5"/>
    </w:pPr>
    <w:rPr>
      <w:szCs w:val="20"/>
    </w:rPr>
  </w:style>
  <w:style w:type="character" w:styleId="Siln">
    <w:name w:val="Strong"/>
    <w:basedOn w:val="Standardnpsmoodstavce"/>
    <w:qFormat/>
    <w:rsid w:val="0062130A"/>
    <w:rPr>
      <w:b/>
      <w:bCs/>
    </w:rPr>
  </w:style>
  <w:style w:type="character" w:styleId="Odkaznakoment">
    <w:name w:val="annotation reference"/>
    <w:basedOn w:val="Standardnpsmoodstavce"/>
    <w:semiHidden/>
    <w:rsid w:val="00E17C10"/>
    <w:rPr>
      <w:sz w:val="16"/>
      <w:szCs w:val="16"/>
    </w:rPr>
  </w:style>
  <w:style w:type="paragraph" w:styleId="Textkomente">
    <w:name w:val="annotation text"/>
    <w:basedOn w:val="Normln"/>
    <w:semiHidden/>
    <w:rsid w:val="00E17C10"/>
    <w:rPr>
      <w:szCs w:val="20"/>
    </w:rPr>
  </w:style>
  <w:style w:type="paragraph" w:styleId="Pedmtkomente">
    <w:name w:val="annotation subject"/>
    <w:basedOn w:val="Textkomente"/>
    <w:next w:val="Textkomente"/>
    <w:semiHidden/>
    <w:rsid w:val="00E17C10"/>
    <w:rPr>
      <w:b/>
      <w:bCs/>
    </w:rPr>
  </w:style>
  <w:style w:type="paragraph" w:styleId="Textbubliny">
    <w:name w:val="Balloon Text"/>
    <w:basedOn w:val="Normln"/>
    <w:semiHidden/>
    <w:rsid w:val="00E17C10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,Odstavec cíl se seznamem,Odstavec se seznamem5,Odstavec_muj,Odrážky,NZ2"/>
    <w:basedOn w:val="Normln"/>
    <w:link w:val="OdstavecseseznamemChar"/>
    <w:uiPriority w:val="34"/>
    <w:qFormat/>
    <w:rsid w:val="00BC2718"/>
    <w:pPr>
      <w:ind w:left="708"/>
    </w:pPr>
  </w:style>
  <w:style w:type="table" w:styleId="Mkatabulky">
    <w:name w:val="Table Grid"/>
    <w:basedOn w:val="Normlntabulka"/>
    <w:rsid w:val="004E07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-prvnodsazen">
    <w:name w:val="Body Text First Indent"/>
    <w:basedOn w:val="Zkladntext"/>
    <w:link w:val="Zkladntext-prvnodsazenChar"/>
    <w:rsid w:val="001A07EB"/>
    <w:pPr>
      <w:spacing w:after="0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1A07EB"/>
    <w:rPr>
      <w:rFonts w:ascii="Verdana" w:hAnsi="Verdana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1A07EB"/>
    <w:rPr>
      <w:rFonts w:ascii="Verdana" w:hAnsi="Verdana"/>
      <w:szCs w:val="24"/>
    </w:rPr>
  </w:style>
  <w:style w:type="paragraph" w:customStyle="1" w:styleId="normln0">
    <w:name w:val="normální"/>
    <w:basedOn w:val="Normln"/>
    <w:rsid w:val="00BC6A2E"/>
    <w:pPr>
      <w:suppressAutoHyphens/>
      <w:spacing w:before="120"/>
    </w:pPr>
    <w:rPr>
      <w:rFonts w:ascii="Arial" w:hAnsi="Arial"/>
      <w:sz w:val="22"/>
      <w:szCs w:val="20"/>
      <w:lang w:eastAsia="ar-SA"/>
    </w:rPr>
  </w:style>
  <w:style w:type="character" w:customStyle="1" w:styleId="WW8Num26z1">
    <w:name w:val="WW8Num26z1"/>
    <w:rsid w:val="00964A6A"/>
    <w:rPr>
      <w:rFonts w:ascii="Courier New" w:hAnsi="Courier New" w:cs="Courier New"/>
    </w:rPr>
  </w:style>
  <w:style w:type="paragraph" w:customStyle="1" w:styleId="normln-nezarovnany">
    <w:name w:val="normální - nezarovnany"/>
    <w:basedOn w:val="normln0"/>
    <w:rsid w:val="00964A6A"/>
    <w:pPr>
      <w:spacing w:before="0"/>
      <w:jc w:val="left"/>
    </w:pPr>
  </w:style>
  <w:style w:type="character" w:styleId="Sledovanodkaz">
    <w:name w:val="FollowedHyperlink"/>
    <w:basedOn w:val="Standardnpsmoodstavce"/>
    <w:rsid w:val="00753F59"/>
    <w:rPr>
      <w:color w:val="800080"/>
      <w:u w:val="single"/>
    </w:rPr>
  </w:style>
  <w:style w:type="paragraph" w:customStyle="1" w:styleId="Zkladntext21">
    <w:name w:val="Základní text 21"/>
    <w:basedOn w:val="Normln"/>
    <w:rsid w:val="00206810"/>
    <w:pPr>
      <w:suppressAutoHyphens/>
    </w:pPr>
    <w:rPr>
      <w:rFonts w:ascii="Times New Roman" w:hAnsi="Times New Roman"/>
      <w:sz w:val="24"/>
      <w:szCs w:val="20"/>
      <w:lang w:eastAsia="ar-SA"/>
    </w:rPr>
  </w:style>
  <w:style w:type="paragraph" w:customStyle="1" w:styleId="dkanormln">
    <w:name w:val="Øádka normální"/>
    <w:basedOn w:val="Normln"/>
    <w:rsid w:val="00206810"/>
    <w:pPr>
      <w:suppressAutoHyphens/>
    </w:pPr>
    <w:rPr>
      <w:rFonts w:ascii="Times New Roman" w:hAnsi="Times New Roman"/>
      <w:kern w:val="1"/>
      <w:sz w:val="24"/>
      <w:szCs w:val="20"/>
      <w:lang w:eastAsia="ar-SA"/>
    </w:rPr>
  </w:style>
  <w:style w:type="paragraph" w:customStyle="1" w:styleId="Styl1">
    <w:name w:val="Styl1"/>
    <w:basedOn w:val="Nadpis3"/>
    <w:link w:val="Styl1Char"/>
    <w:qFormat/>
    <w:rsid w:val="009E376F"/>
    <w:pPr>
      <w:numPr>
        <w:ilvl w:val="3"/>
      </w:numPr>
      <w:tabs>
        <w:tab w:val="clear" w:pos="2880"/>
        <w:tab w:val="num" w:pos="1701"/>
      </w:tabs>
      <w:ind w:hanging="1019"/>
    </w:pPr>
  </w:style>
  <w:style w:type="paragraph" w:customStyle="1" w:styleId="Styl2">
    <w:name w:val="Styl2"/>
    <w:basedOn w:val="Normln"/>
    <w:link w:val="Styl2Char"/>
    <w:qFormat/>
    <w:rsid w:val="001E4B34"/>
    <w:pPr>
      <w:numPr>
        <w:numId w:val="4"/>
      </w:numPr>
      <w:suppressAutoHyphens/>
    </w:pPr>
    <w:rPr>
      <w:rFonts w:cs="Arial"/>
      <w:szCs w:val="20"/>
    </w:rPr>
  </w:style>
  <w:style w:type="character" w:customStyle="1" w:styleId="Nadpis3Char">
    <w:name w:val="Nadpis 3 Char"/>
    <w:basedOn w:val="Standardnpsmoodstavce"/>
    <w:link w:val="Nadpis3"/>
    <w:rsid w:val="00473B4F"/>
    <w:rPr>
      <w:rFonts w:ascii="Verdana" w:hAnsi="Verdana" w:cs="Arial"/>
      <w:bCs/>
      <w:szCs w:val="26"/>
    </w:rPr>
  </w:style>
  <w:style w:type="character" w:customStyle="1" w:styleId="Styl1Char">
    <w:name w:val="Styl1 Char"/>
    <w:basedOn w:val="Nadpis3Char"/>
    <w:link w:val="Styl1"/>
    <w:rsid w:val="009E376F"/>
    <w:rPr>
      <w:rFonts w:ascii="Verdana" w:hAnsi="Verdana" w:cs="Arial"/>
      <w:bCs/>
      <w:szCs w:val="26"/>
    </w:rPr>
  </w:style>
  <w:style w:type="paragraph" w:customStyle="1" w:styleId="Zkladntextodsazen21">
    <w:name w:val="Základní text odsazený 21"/>
    <w:basedOn w:val="Normln"/>
    <w:rsid w:val="00EA371F"/>
    <w:pPr>
      <w:suppressAutoHyphens/>
      <w:spacing w:before="120"/>
      <w:ind w:left="1440"/>
      <w:jc w:val="left"/>
    </w:pPr>
    <w:rPr>
      <w:rFonts w:ascii="Times New Roman" w:hAnsi="Times New Roman"/>
      <w:sz w:val="24"/>
      <w:szCs w:val="20"/>
      <w:lang w:eastAsia="ar-SA"/>
    </w:rPr>
  </w:style>
  <w:style w:type="character" w:customStyle="1" w:styleId="Styl2Char">
    <w:name w:val="Styl2 Char"/>
    <w:basedOn w:val="Standardnpsmoodstavce"/>
    <w:link w:val="Styl2"/>
    <w:rsid w:val="001E4B34"/>
    <w:rPr>
      <w:rFonts w:ascii="Verdana" w:hAnsi="Verdana" w:cs="Arial"/>
    </w:rPr>
  </w:style>
  <w:style w:type="paragraph" w:styleId="Bezmezer">
    <w:name w:val="No Spacing"/>
    <w:uiPriority w:val="1"/>
    <w:qFormat/>
    <w:rsid w:val="00AD540A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customStyle="1" w:styleId="StylStylVcerovovVlevo0cmPrvndek0cmVlevo">
    <w:name w:val="Styl Styl Víceúrovňové + Vlevo:  0 cm První řádek:  0 cm + Vlevo: ..."/>
    <w:basedOn w:val="Normln"/>
    <w:rsid w:val="00400572"/>
    <w:pPr>
      <w:jc w:val="left"/>
    </w:pPr>
    <w:rPr>
      <w:rFonts w:ascii="Times New Roman" w:hAnsi="Times New Roman"/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A51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CA51ED"/>
    <w:rPr>
      <w:rFonts w:ascii="Courier New" w:hAnsi="Courier New" w:cs="Courier New"/>
    </w:rPr>
  </w:style>
  <w:style w:type="character" w:customStyle="1" w:styleId="ZpatChar">
    <w:name w:val="Zápatí Char"/>
    <w:basedOn w:val="Standardnpsmoodstavce"/>
    <w:link w:val="Zpat"/>
    <w:uiPriority w:val="99"/>
    <w:rsid w:val="00A426D9"/>
    <w:rPr>
      <w:rFonts w:ascii="Verdana" w:hAnsi="Verdana"/>
      <w:color w:val="0000FF"/>
      <w:szCs w:val="24"/>
    </w:rPr>
  </w:style>
  <w:style w:type="paragraph" w:styleId="Podtitul">
    <w:name w:val="Subtitle"/>
    <w:basedOn w:val="Normln"/>
    <w:next w:val="Normln"/>
    <w:link w:val="PodtitulChar"/>
    <w:qFormat/>
    <w:rsid w:val="0029601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29601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datalabel">
    <w:name w:val="datalabel"/>
    <w:basedOn w:val="Standardnpsmoodstavce"/>
    <w:rsid w:val="00FE1F7E"/>
  </w:style>
  <w:style w:type="paragraph" w:styleId="Zkladntextodsazen">
    <w:name w:val="Body Text Indent"/>
    <w:basedOn w:val="Normln"/>
    <w:link w:val="ZkladntextodsazenChar"/>
    <w:rsid w:val="00FE1F7E"/>
    <w:pPr>
      <w:suppressAutoHyphens/>
      <w:spacing w:after="120"/>
      <w:ind w:left="283"/>
      <w:jc w:val="left"/>
    </w:pPr>
    <w:rPr>
      <w:rFonts w:ascii="Calibri" w:hAnsi="Calibri" w:cs="Arial"/>
      <w:sz w:val="24"/>
      <w:lang w:eastAsia="zh-CN"/>
    </w:rPr>
  </w:style>
  <w:style w:type="character" w:customStyle="1" w:styleId="ZkladntextodsazenChar">
    <w:name w:val="Základní text odsazený Char"/>
    <w:basedOn w:val="Standardnpsmoodstavce"/>
    <w:link w:val="Zkladntextodsazen"/>
    <w:rsid w:val="00FE1F7E"/>
    <w:rPr>
      <w:rFonts w:ascii="Calibri" w:hAnsi="Calibri" w:cs="Arial"/>
      <w:sz w:val="24"/>
      <w:szCs w:val="24"/>
      <w:lang w:eastAsia="zh-CN"/>
    </w:rPr>
  </w:style>
  <w:style w:type="paragraph" w:customStyle="1" w:styleId="Odstavecseseznamem1">
    <w:name w:val="Odstavec se seznamem1"/>
    <w:basedOn w:val="Normln"/>
    <w:rsid w:val="00FE1F7E"/>
    <w:pPr>
      <w:suppressAutoHyphens/>
      <w:ind w:left="708"/>
      <w:jc w:val="left"/>
    </w:pPr>
    <w:rPr>
      <w:rFonts w:ascii="Calibri" w:hAnsi="Calibri" w:cs="Arial"/>
      <w:sz w:val="24"/>
      <w:lang w:eastAsia="zh-CN"/>
    </w:rPr>
  </w:style>
  <w:style w:type="paragraph" w:customStyle="1" w:styleId="Smlouva-eslo">
    <w:name w:val="Smlouva-eíslo"/>
    <w:basedOn w:val="Normln"/>
    <w:rsid w:val="00FE1F7E"/>
    <w:pPr>
      <w:widowControl w:val="0"/>
      <w:suppressAutoHyphens/>
      <w:spacing w:before="120" w:line="240" w:lineRule="atLeast"/>
    </w:pPr>
    <w:rPr>
      <w:rFonts w:ascii="Calibri" w:eastAsia="Calibri" w:hAnsi="Calibri" w:cs="Arial"/>
      <w:sz w:val="24"/>
      <w:lang w:eastAsia="zh-CN"/>
    </w:rPr>
  </w:style>
  <w:style w:type="paragraph" w:customStyle="1" w:styleId="Odstavec">
    <w:name w:val="Odstavec"/>
    <w:basedOn w:val="Normln"/>
    <w:rsid w:val="00FE1F7E"/>
    <w:pPr>
      <w:suppressAutoHyphens/>
      <w:spacing w:after="120"/>
    </w:pPr>
    <w:rPr>
      <w:rFonts w:ascii="Arial" w:eastAsia="Calibri" w:hAnsi="Arial"/>
      <w:sz w:val="22"/>
      <w:szCs w:val="22"/>
      <w:lang w:val="x-none" w:eastAsia="zh-CN"/>
    </w:rPr>
  </w:style>
  <w:style w:type="paragraph" w:customStyle="1" w:styleId="lnek">
    <w:name w:val="článek"/>
    <w:basedOn w:val="Normln"/>
    <w:rsid w:val="00FE1F7E"/>
    <w:pPr>
      <w:suppressAutoHyphens/>
      <w:jc w:val="left"/>
    </w:pPr>
    <w:rPr>
      <w:rFonts w:ascii="Times New Roman" w:hAnsi="Times New Roman"/>
      <w:sz w:val="22"/>
      <w:szCs w:val="22"/>
      <w:lang w:val="en-US" w:eastAsia="zh-CN"/>
    </w:rPr>
  </w:style>
  <w:style w:type="paragraph" w:customStyle="1" w:styleId="odstavecseseznamem10">
    <w:name w:val="odstavecseseznamem1"/>
    <w:basedOn w:val="Normln"/>
    <w:rsid w:val="00FE1F7E"/>
    <w:pPr>
      <w:jc w:val="left"/>
    </w:pPr>
    <w:rPr>
      <w:rFonts w:ascii="Times New Roman" w:eastAsia="Cambria" w:hAnsi="Times New Roman"/>
      <w:sz w:val="24"/>
    </w:rPr>
  </w:style>
  <w:style w:type="paragraph" w:customStyle="1" w:styleId="zkladntextodsazen210">
    <w:name w:val="zkladntextodsazen21"/>
    <w:basedOn w:val="Normln"/>
    <w:rsid w:val="00FE1F7E"/>
    <w:pPr>
      <w:jc w:val="left"/>
    </w:pPr>
    <w:rPr>
      <w:rFonts w:ascii="Times New Roman" w:eastAsia="Cambria" w:hAnsi="Times New Roman"/>
      <w:sz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"/>
    <w:basedOn w:val="Standardnpsmoodstavce"/>
    <w:link w:val="Odstavecseseznamem"/>
    <w:uiPriority w:val="34"/>
    <w:locked/>
    <w:rsid w:val="00226D10"/>
    <w:rPr>
      <w:rFonts w:ascii="Verdana" w:hAnsi="Verdana"/>
      <w:szCs w:val="24"/>
    </w:rPr>
  </w:style>
  <w:style w:type="paragraph" w:customStyle="1" w:styleId="Normln1">
    <w:name w:val="Normální1"/>
    <w:basedOn w:val="Normln"/>
    <w:rsid w:val="003C4C8B"/>
    <w:pPr>
      <w:widowControl w:val="0"/>
      <w:spacing w:line="244" w:lineRule="auto"/>
      <w:jc w:val="left"/>
    </w:pPr>
    <w:rPr>
      <w:rFonts w:ascii="Times New Roman" w:hAnsi="Times New Roman"/>
      <w:noProof/>
      <w:color w:val="00000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F412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41058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BA54-75D1-4731-9452-6C108D1D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7</Pages>
  <Words>2736</Words>
  <Characters>16148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GORDION</Company>
  <LinksUpToDate>false</LinksUpToDate>
  <CharactersWithSpaces>18847</CharactersWithSpaces>
  <SharedDoc>false</SharedDoc>
  <HLinks>
    <vt:vector size="126" baseType="variant">
      <vt:variant>
        <vt:i4>40</vt:i4>
      </vt:variant>
      <vt:variant>
        <vt:i4>114</vt:i4>
      </vt:variant>
      <vt:variant>
        <vt:i4>0</vt:i4>
      </vt:variant>
      <vt:variant>
        <vt:i4>5</vt:i4>
      </vt:variant>
      <vt:variant>
        <vt:lpwstr>mailto:vr@arsra.cz</vt:lpwstr>
      </vt:variant>
      <vt:variant>
        <vt:lpwstr/>
      </vt:variant>
      <vt:variant>
        <vt:i4>2293794</vt:i4>
      </vt:variant>
      <vt:variant>
        <vt:i4>111</vt:i4>
      </vt:variant>
      <vt:variant>
        <vt:i4>0</vt:i4>
      </vt:variant>
      <vt:variant>
        <vt:i4>5</vt:i4>
      </vt:variant>
      <vt:variant>
        <vt:lpwstr>http://sluzby.e-zakazky.cz/ProfilZadavatele/DetailZadavatele.aspx?IDZ=5d0bf195-f072-4aed-b0a0-8e60e55d9d72</vt:lpwstr>
      </vt:variant>
      <vt:variant>
        <vt:lpwstr/>
      </vt:variant>
      <vt:variant>
        <vt:i4>40</vt:i4>
      </vt:variant>
      <vt:variant>
        <vt:i4>108</vt:i4>
      </vt:variant>
      <vt:variant>
        <vt:i4>0</vt:i4>
      </vt:variant>
      <vt:variant>
        <vt:i4>5</vt:i4>
      </vt:variant>
      <vt:variant>
        <vt:lpwstr>mailto:vr@arsra.cz</vt:lpwstr>
      </vt:variant>
      <vt:variant>
        <vt:lpwstr/>
      </vt:variant>
      <vt:variant>
        <vt:i4>2293794</vt:i4>
      </vt:variant>
      <vt:variant>
        <vt:i4>105</vt:i4>
      </vt:variant>
      <vt:variant>
        <vt:i4>0</vt:i4>
      </vt:variant>
      <vt:variant>
        <vt:i4>5</vt:i4>
      </vt:variant>
      <vt:variant>
        <vt:lpwstr>http://sluzby.e-zakazky.cz/ProfilZadavatele/DetailZadavatele.aspx?IDZ=5d0bf195-f072-4aed-b0a0-8e60e55d9d72</vt:lpwstr>
      </vt:variant>
      <vt:variant>
        <vt:lpwstr/>
      </vt:variant>
      <vt:variant>
        <vt:i4>1376318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_Toc359231749</vt:lpwstr>
      </vt:variant>
      <vt:variant>
        <vt:i4>1376318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_Toc359231748</vt:lpwstr>
      </vt:variant>
      <vt:variant>
        <vt:i4>1376318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_Toc359231747</vt:lpwstr>
      </vt:variant>
      <vt:variant>
        <vt:i4>1376318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_Toc359231746</vt:lpwstr>
      </vt:variant>
      <vt:variant>
        <vt:i4>1376318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_Toc359231745</vt:lpwstr>
      </vt:variant>
      <vt:variant>
        <vt:i4>1376318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_Toc359231744</vt:lpwstr>
      </vt:variant>
      <vt:variant>
        <vt:i4>1376318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_Toc359231743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_Toc359231742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_Toc359231741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_Toc359231740</vt:lpwstr>
      </vt:variant>
      <vt:variant>
        <vt:i4>1179710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_Toc359231739</vt:lpwstr>
      </vt:variant>
      <vt:variant>
        <vt:i4>1179710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_Toc359231738</vt:lpwstr>
      </vt:variant>
      <vt:variant>
        <vt:i4>1179710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_Toc359231737</vt:lpwstr>
      </vt:variant>
      <vt:variant>
        <vt:i4>1179710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_Toc359231736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_Toc359231735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_Toc359231734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_Toc359231733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brigada</dc:creator>
  <cp:lastModifiedBy>Účet Microsoft</cp:lastModifiedBy>
  <cp:revision>63</cp:revision>
  <cp:lastPrinted>2018-10-19T09:30:00Z</cp:lastPrinted>
  <dcterms:created xsi:type="dcterms:W3CDTF">2018-10-03T14:06:00Z</dcterms:created>
  <dcterms:modified xsi:type="dcterms:W3CDTF">2025-11-14T01:55:00Z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2025-01-02T10:36:04Z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3887c879-718e-43ed-a96a-5bf0b067c0bc</vt:lpwstr>
  </property>
  <property fmtid="{D5CDD505-2E9C-101B-9397-08002B2CF9AE}" pid="8" name="MSIP_Label_690ebb53-23a2-471a-9c6e-17bd0d11311e_ContentBits">
    <vt:lpwstr>0</vt:lpwstr>
  </property>
</Properties>
</file>